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3C5" w:rsidRPr="00994ADB" w:rsidRDefault="00B653C5" w:rsidP="00B653C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4ADB">
        <w:rPr>
          <w:rFonts w:ascii="Times New Roman" w:hAnsi="Times New Roman" w:cs="Times New Roman"/>
          <w:b/>
          <w:sz w:val="36"/>
          <w:szCs w:val="36"/>
        </w:rPr>
        <w:t xml:space="preserve">План работы клуба </w:t>
      </w:r>
    </w:p>
    <w:p w:rsidR="00B653C5" w:rsidRPr="00994ADB" w:rsidRDefault="00B653C5" w:rsidP="00994AD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4ADB">
        <w:rPr>
          <w:rFonts w:ascii="Times New Roman" w:hAnsi="Times New Roman" w:cs="Times New Roman"/>
          <w:b/>
          <w:sz w:val="36"/>
          <w:szCs w:val="36"/>
        </w:rPr>
        <w:t>«Семейный очаг» на 2026 год</w:t>
      </w:r>
    </w:p>
    <w:p w:rsidR="00994ADB" w:rsidRDefault="00994ADB" w:rsidP="00B653C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4ADB" w:rsidRPr="00994ADB" w:rsidRDefault="00B653C5" w:rsidP="00B653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4ADB">
        <w:rPr>
          <w:rFonts w:ascii="Times New Roman" w:hAnsi="Times New Roman" w:cs="Times New Roman"/>
          <w:b/>
          <w:sz w:val="28"/>
          <w:szCs w:val="28"/>
        </w:rPr>
        <w:t>Основные задачи Клуба:</w:t>
      </w:r>
    </w:p>
    <w:p w:rsidR="00B653C5" w:rsidRPr="00B653C5" w:rsidRDefault="00B653C5" w:rsidP="00B653C5">
      <w:pPr>
        <w:numPr>
          <w:ilvl w:val="0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3C5">
        <w:rPr>
          <w:rFonts w:ascii="Times New Roman" w:eastAsia="Times New Roman" w:hAnsi="Times New Roman" w:cs="Times New Roman"/>
          <w:sz w:val="24"/>
          <w:szCs w:val="24"/>
        </w:rPr>
        <w:t>развитие психолого-педагогической компетенции (педагогическо культуры), замещающих родителей;</w:t>
      </w:r>
    </w:p>
    <w:p w:rsidR="00B653C5" w:rsidRPr="00B653C5" w:rsidRDefault="00B653C5" w:rsidP="00B653C5">
      <w:pPr>
        <w:numPr>
          <w:ilvl w:val="0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3C5">
        <w:rPr>
          <w:rFonts w:ascii="Times New Roman" w:eastAsia="Times New Roman" w:hAnsi="Times New Roman" w:cs="Times New Roman"/>
          <w:sz w:val="24"/>
          <w:szCs w:val="24"/>
        </w:rPr>
        <w:t>формирование доверительных отношений между родителями и оказание индивидуально-ориентированной педагогической, психологической, социальной помощи замещающим семьям в решении наиболее сложных задач развития, социализации воспитанников: возрастные кризисы развития, учебные трудности, проблемы с выбором образовательного и профессионального маршрута, проблемы взаимоотношений со сверстниками, учителями, замещающими родителями, помощь в решении конфликтных ситуаций;</w:t>
      </w:r>
    </w:p>
    <w:p w:rsidR="00B653C5" w:rsidRPr="00B653C5" w:rsidRDefault="00B653C5" w:rsidP="00B653C5">
      <w:pPr>
        <w:numPr>
          <w:ilvl w:val="0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3C5">
        <w:rPr>
          <w:rFonts w:ascii="Times New Roman" w:eastAsia="Times New Roman" w:hAnsi="Times New Roman" w:cs="Times New Roman"/>
          <w:sz w:val="24"/>
          <w:szCs w:val="24"/>
        </w:rPr>
        <w:t>оказание всесторонней помощи и поддержки родителям в осуществлении совместных творческих замыслов;</w:t>
      </w:r>
    </w:p>
    <w:p w:rsidR="00994ADB" w:rsidRPr="00994ADB" w:rsidRDefault="00B653C5" w:rsidP="00994ADB">
      <w:pPr>
        <w:numPr>
          <w:ilvl w:val="0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3C5">
        <w:rPr>
          <w:rFonts w:ascii="Times New Roman" w:eastAsia="Times New Roman" w:hAnsi="Times New Roman" w:cs="Times New Roman"/>
          <w:sz w:val="24"/>
          <w:szCs w:val="24"/>
        </w:rPr>
        <w:t xml:space="preserve"> расширение сферы общения детей и взрослых через организацию обмен опытом между замещающими родителями для предупреждения возможных ошибок в процессе воспитания приемных детей.</w:t>
      </w:r>
    </w:p>
    <w:p w:rsidR="00994ADB" w:rsidRDefault="00994ADB" w:rsidP="00994ADB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4ADB" w:rsidRPr="00B653C5" w:rsidRDefault="00B653C5" w:rsidP="00994ADB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994ADB">
        <w:rPr>
          <w:rFonts w:ascii="Times New Roman" w:eastAsia="Times New Roman" w:hAnsi="Times New Roman" w:cs="Times New Roman"/>
          <w:b/>
          <w:sz w:val="28"/>
          <w:szCs w:val="28"/>
        </w:rPr>
        <w:t>Периодичность мероприятий 1 раз в месяц.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5386"/>
        <w:gridCol w:w="1666"/>
        <w:gridCol w:w="2671"/>
      </w:tblGrid>
      <w:tr w:rsidR="00B653C5" w:rsidTr="00994ADB">
        <w:tc>
          <w:tcPr>
            <w:tcW w:w="709" w:type="dxa"/>
          </w:tcPr>
          <w:p w:rsidR="00B653C5" w:rsidRPr="00994ADB" w:rsidRDefault="00994ADB" w:rsidP="009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B653C5" w:rsidRDefault="00994ADB" w:rsidP="009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DB">
              <w:rPr>
                <w:rFonts w:ascii="Times New Roman" w:hAnsi="Times New Roman" w:cs="Times New Roman"/>
                <w:sz w:val="24"/>
                <w:szCs w:val="24"/>
              </w:rPr>
              <w:t>Тема мероприятия</w:t>
            </w:r>
          </w:p>
          <w:p w:rsidR="00994ADB" w:rsidRPr="00994ADB" w:rsidRDefault="00994ADB" w:rsidP="009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653C5" w:rsidRPr="00994ADB" w:rsidRDefault="00994ADB" w:rsidP="009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D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671" w:type="dxa"/>
          </w:tcPr>
          <w:p w:rsidR="00B653C5" w:rsidRPr="00994ADB" w:rsidRDefault="00994ADB" w:rsidP="009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94ADB" w:rsidTr="00994ADB">
        <w:tc>
          <w:tcPr>
            <w:tcW w:w="709" w:type="dxa"/>
          </w:tcPr>
          <w:p w:rsidR="00994ADB" w:rsidRPr="00994ADB" w:rsidRDefault="00994ADB" w:rsidP="009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94ADB" w:rsidRPr="00994ADB" w:rsidRDefault="00994ADB" w:rsidP="00994A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Дискуссия «Маленькие секреты большого успеха»</w:t>
            </w:r>
          </w:p>
        </w:tc>
        <w:tc>
          <w:tcPr>
            <w:tcW w:w="1666" w:type="dxa"/>
            <w:vAlign w:val="center"/>
          </w:tcPr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Февраль </w:t>
            </w:r>
          </w:p>
        </w:tc>
        <w:tc>
          <w:tcPr>
            <w:tcW w:w="2671" w:type="dxa"/>
            <w:vAlign w:val="center"/>
          </w:tcPr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</w:tr>
      <w:tr w:rsidR="00994ADB" w:rsidTr="00994ADB">
        <w:tc>
          <w:tcPr>
            <w:tcW w:w="709" w:type="dxa"/>
          </w:tcPr>
          <w:p w:rsidR="00994ADB" w:rsidRPr="00994ADB" w:rsidRDefault="00994ADB" w:rsidP="009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94ADB" w:rsidRPr="00994ADB" w:rsidRDefault="00994ADB" w:rsidP="00994A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Праздничная я встреча «Цветы и комплементы», Обмен опытом «Праздник в семье».</w:t>
            </w:r>
          </w:p>
        </w:tc>
        <w:tc>
          <w:tcPr>
            <w:tcW w:w="1666" w:type="dxa"/>
            <w:vAlign w:val="center"/>
          </w:tcPr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2671" w:type="dxa"/>
            <w:vAlign w:val="center"/>
          </w:tcPr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</w:tr>
      <w:tr w:rsidR="00994ADB" w:rsidTr="00994ADB">
        <w:tc>
          <w:tcPr>
            <w:tcW w:w="709" w:type="dxa"/>
          </w:tcPr>
          <w:p w:rsidR="00994ADB" w:rsidRPr="00994ADB" w:rsidRDefault="00994ADB" w:rsidP="009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994ADB" w:rsidRPr="00994ADB" w:rsidRDefault="00994ADB" w:rsidP="00994A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Фольклорные посиделки «Пасхальный благовест» с участием ансамбля «Дуняша». Мастер – класс совместно с детьми по изготовлению пасхальных сувениров для одиноких людей.</w:t>
            </w:r>
          </w:p>
        </w:tc>
        <w:tc>
          <w:tcPr>
            <w:tcW w:w="1666" w:type="dxa"/>
            <w:vAlign w:val="center"/>
          </w:tcPr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2671" w:type="dxa"/>
            <w:vAlign w:val="center"/>
          </w:tcPr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</w:tr>
      <w:tr w:rsidR="00994ADB" w:rsidTr="00994ADB">
        <w:tc>
          <w:tcPr>
            <w:tcW w:w="709" w:type="dxa"/>
          </w:tcPr>
          <w:p w:rsidR="00994ADB" w:rsidRPr="00994ADB" w:rsidRDefault="00994ADB" w:rsidP="009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994ADB" w:rsidRPr="00994ADB" w:rsidRDefault="00994ADB" w:rsidP="00994A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Лекторий для родителей и подростков «Языки любви и привязанности: как услышать друг – друга»</w:t>
            </w:r>
          </w:p>
        </w:tc>
        <w:tc>
          <w:tcPr>
            <w:tcW w:w="1666" w:type="dxa"/>
            <w:vAlign w:val="center"/>
          </w:tcPr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2671" w:type="dxa"/>
            <w:vAlign w:val="center"/>
          </w:tcPr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Социальный педагог </w:t>
            </w:r>
          </w:p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Педагог - психолог</w:t>
            </w:r>
          </w:p>
        </w:tc>
      </w:tr>
      <w:tr w:rsidR="00994ADB" w:rsidTr="00994ADB">
        <w:tc>
          <w:tcPr>
            <w:tcW w:w="709" w:type="dxa"/>
          </w:tcPr>
          <w:p w:rsidR="00994ADB" w:rsidRPr="00994ADB" w:rsidRDefault="00994ADB" w:rsidP="009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994ADB" w:rsidRPr="00994ADB" w:rsidRDefault="00994ADB" w:rsidP="00994A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Психологический практикум «Спокойная мама – счастливая семья»</w:t>
            </w:r>
          </w:p>
        </w:tc>
        <w:tc>
          <w:tcPr>
            <w:tcW w:w="1666" w:type="dxa"/>
            <w:vAlign w:val="center"/>
          </w:tcPr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671" w:type="dxa"/>
            <w:vAlign w:val="center"/>
          </w:tcPr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Социальный педагог </w:t>
            </w:r>
          </w:p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Педагог - психолог</w:t>
            </w:r>
          </w:p>
        </w:tc>
      </w:tr>
      <w:tr w:rsidR="00994ADB" w:rsidTr="00994ADB">
        <w:tc>
          <w:tcPr>
            <w:tcW w:w="709" w:type="dxa"/>
          </w:tcPr>
          <w:p w:rsidR="00994ADB" w:rsidRPr="00994ADB" w:rsidRDefault="00994ADB" w:rsidP="009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994ADB" w:rsidRPr="00994ADB" w:rsidRDefault="00994ADB" w:rsidP="00994A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Выезд на природу в день семьи, любви и верности. </w:t>
            </w:r>
          </w:p>
        </w:tc>
        <w:tc>
          <w:tcPr>
            <w:tcW w:w="1666" w:type="dxa"/>
            <w:vAlign w:val="center"/>
          </w:tcPr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Июль </w:t>
            </w:r>
          </w:p>
        </w:tc>
        <w:tc>
          <w:tcPr>
            <w:tcW w:w="2671" w:type="dxa"/>
            <w:vAlign w:val="center"/>
          </w:tcPr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Социальный педагог </w:t>
            </w:r>
          </w:p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Заведующий отделением </w:t>
            </w:r>
          </w:p>
        </w:tc>
      </w:tr>
      <w:tr w:rsidR="00994ADB" w:rsidTr="00994ADB">
        <w:tc>
          <w:tcPr>
            <w:tcW w:w="709" w:type="dxa"/>
          </w:tcPr>
          <w:p w:rsidR="00994ADB" w:rsidRPr="00994ADB" w:rsidRDefault="00994ADB" w:rsidP="009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994ADB" w:rsidRPr="00994ADB" w:rsidRDefault="00994ADB" w:rsidP="00994A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Кинопросмотр фильма «Мачеха» обсуждение проблем.</w:t>
            </w:r>
          </w:p>
        </w:tc>
        <w:tc>
          <w:tcPr>
            <w:tcW w:w="1666" w:type="dxa"/>
            <w:vAlign w:val="center"/>
          </w:tcPr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671" w:type="dxa"/>
            <w:vAlign w:val="center"/>
          </w:tcPr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Социальный педагог </w:t>
            </w:r>
          </w:p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Педагог - психолог</w:t>
            </w:r>
          </w:p>
        </w:tc>
      </w:tr>
      <w:tr w:rsidR="00994ADB" w:rsidTr="00994ADB">
        <w:tc>
          <w:tcPr>
            <w:tcW w:w="709" w:type="dxa"/>
          </w:tcPr>
          <w:p w:rsidR="00994ADB" w:rsidRPr="00994ADB" w:rsidRDefault="00994ADB" w:rsidP="009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994ADB" w:rsidRPr="00994ADB" w:rsidRDefault="00994ADB" w:rsidP="00994A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Деловая игра «Суд над двойкой». Лекция – презентация «Мотивация детей к учебе»</w:t>
            </w:r>
          </w:p>
        </w:tc>
        <w:tc>
          <w:tcPr>
            <w:tcW w:w="1666" w:type="dxa"/>
            <w:vAlign w:val="center"/>
          </w:tcPr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2671" w:type="dxa"/>
            <w:vAlign w:val="center"/>
          </w:tcPr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Социальный педагог </w:t>
            </w:r>
          </w:p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4ADB" w:rsidTr="00994ADB">
        <w:tc>
          <w:tcPr>
            <w:tcW w:w="709" w:type="dxa"/>
          </w:tcPr>
          <w:p w:rsidR="00994ADB" w:rsidRPr="00994ADB" w:rsidRDefault="00994ADB" w:rsidP="009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994ADB" w:rsidRPr="00994ADB" w:rsidRDefault="00994ADB" w:rsidP="00994A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Психологический тренинг для детей и родителей. Диалог поколений -  «Пойми меня» </w:t>
            </w:r>
          </w:p>
        </w:tc>
        <w:tc>
          <w:tcPr>
            <w:tcW w:w="1666" w:type="dxa"/>
            <w:vAlign w:val="center"/>
          </w:tcPr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671" w:type="dxa"/>
            <w:vAlign w:val="center"/>
          </w:tcPr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Социальный педагог </w:t>
            </w:r>
          </w:p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Педагог - психолог</w:t>
            </w:r>
          </w:p>
        </w:tc>
      </w:tr>
      <w:tr w:rsidR="00994ADB" w:rsidTr="00994ADB">
        <w:tc>
          <w:tcPr>
            <w:tcW w:w="709" w:type="dxa"/>
          </w:tcPr>
          <w:p w:rsidR="00994ADB" w:rsidRPr="00994ADB" w:rsidRDefault="00994ADB" w:rsidP="009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994ADB" w:rsidRPr="00994ADB" w:rsidRDefault="00994ADB" w:rsidP="00994A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Профилактическая встреча «Профилактика употребления ПАВ» </w:t>
            </w:r>
          </w:p>
        </w:tc>
        <w:tc>
          <w:tcPr>
            <w:tcW w:w="1666" w:type="dxa"/>
            <w:vAlign w:val="center"/>
          </w:tcPr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671" w:type="dxa"/>
            <w:vAlign w:val="center"/>
          </w:tcPr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Социальный педагог </w:t>
            </w:r>
          </w:p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4ADB" w:rsidTr="00994ADB">
        <w:tc>
          <w:tcPr>
            <w:tcW w:w="709" w:type="dxa"/>
          </w:tcPr>
          <w:p w:rsidR="00994ADB" w:rsidRPr="00994ADB" w:rsidRDefault="00994ADB" w:rsidP="009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994ADB" w:rsidRPr="00994ADB" w:rsidRDefault="00994ADB" w:rsidP="00994A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 – класс в семейной мастерской « Создаем волшебство» Новогодние традиции.</w:t>
            </w:r>
          </w:p>
        </w:tc>
        <w:tc>
          <w:tcPr>
            <w:tcW w:w="1666" w:type="dxa"/>
            <w:vAlign w:val="center"/>
          </w:tcPr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671" w:type="dxa"/>
            <w:vAlign w:val="center"/>
          </w:tcPr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4A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Социальный педагог </w:t>
            </w:r>
          </w:p>
          <w:p w:rsidR="00994ADB" w:rsidRPr="00994ADB" w:rsidRDefault="00994ADB" w:rsidP="0099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4ADB" w:rsidTr="00994ADB">
        <w:tc>
          <w:tcPr>
            <w:tcW w:w="10432" w:type="dxa"/>
            <w:gridSpan w:val="4"/>
          </w:tcPr>
          <w:p w:rsidR="00994ADB" w:rsidRPr="00994ADB" w:rsidRDefault="00994ADB" w:rsidP="00994A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4A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 может корректироваться в течение года</w:t>
            </w:r>
          </w:p>
          <w:p w:rsidR="00994ADB" w:rsidRPr="00994ADB" w:rsidRDefault="00994ADB" w:rsidP="00994A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4A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Руководитель Клуба – Воронина Светлана Анатольевна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232E35" w:rsidRDefault="00232E35" w:rsidP="00994ADB">
      <w:pPr>
        <w:jc w:val="right"/>
        <w:rPr>
          <w:rFonts w:ascii="Times New Roman" w:hAnsi="Times New Roman" w:cs="Times New Roman"/>
          <w:sz w:val="32"/>
        </w:rPr>
      </w:pPr>
    </w:p>
    <w:sectPr w:rsidR="00232E35" w:rsidSect="00994ADB">
      <w:pgSz w:w="11906" w:h="16838"/>
      <w:pgMar w:top="720" w:right="720" w:bottom="426" w:left="720" w:header="708" w:footer="708" w:gutter="0"/>
      <w:pgBorders w:offsetFrom="page">
        <w:top w:val="threeDEmboss" w:sz="24" w:space="24" w:color="548DD4" w:themeColor="text2" w:themeTint="99"/>
        <w:left w:val="threeDEmboss" w:sz="24" w:space="24" w:color="548DD4" w:themeColor="text2" w:themeTint="99"/>
        <w:bottom w:val="threeDEmboss" w:sz="24" w:space="24" w:color="548DD4" w:themeColor="text2" w:themeTint="99"/>
        <w:right w:val="threeDEmboss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7D45"/>
    <w:multiLevelType w:val="hybridMultilevel"/>
    <w:tmpl w:val="1AE8B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70586"/>
    <w:rsid w:val="00232E35"/>
    <w:rsid w:val="003033A4"/>
    <w:rsid w:val="00670586"/>
    <w:rsid w:val="006730F5"/>
    <w:rsid w:val="008242AE"/>
    <w:rsid w:val="00994ADB"/>
    <w:rsid w:val="00B651E3"/>
    <w:rsid w:val="00B653C5"/>
    <w:rsid w:val="00BE17BD"/>
    <w:rsid w:val="00FB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5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65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Работник 1</dc:creator>
  <cp:keywords/>
  <dc:description/>
  <cp:lastModifiedBy>Scan</cp:lastModifiedBy>
  <cp:revision>6</cp:revision>
  <dcterms:created xsi:type="dcterms:W3CDTF">2024-04-04T07:55:00Z</dcterms:created>
  <dcterms:modified xsi:type="dcterms:W3CDTF">2026-02-05T04:10:00Z</dcterms:modified>
</cp:coreProperties>
</file>