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372" w:rsidRDefault="00B4205C" w:rsidP="007A4372">
      <w:pPr>
        <w:spacing w:line="276" w:lineRule="auto"/>
        <w:rPr>
          <w:b/>
        </w:rPr>
      </w:pPr>
      <w:bookmarkStart w:id="0" w:name="_Hlk189906805"/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34.95pt;margin-top:-13.6pt;width:231.05pt;height:9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" strokecolor="white">
            <v:textbox>
              <w:txbxContent>
                <w:p w:rsidR="007A4372" w:rsidRPr="008A39AA" w:rsidRDefault="007A4372" w:rsidP="007A4372">
                  <w:pPr>
                    <w:ind w:left="993" w:hanging="993"/>
                    <w:jc w:val="both"/>
                  </w:pPr>
                  <w:r w:rsidRPr="008A39AA">
                    <w:t>УТВЕРЖДЕН</w:t>
                  </w:r>
                </w:p>
                <w:p w:rsidR="007A4372" w:rsidRPr="00473FCD" w:rsidRDefault="007A4372" w:rsidP="007A4372">
                  <w:pPr>
                    <w:tabs>
                      <w:tab w:val="left" w:pos="851"/>
                    </w:tabs>
                    <w:jc w:val="both"/>
                  </w:pPr>
                  <w:r>
                    <w:t xml:space="preserve">приказом </w:t>
                  </w:r>
                  <w:r w:rsidRPr="008A39AA">
                    <w:t xml:space="preserve">ОГБУ «Управление социальной защиты и социального обслуживания населения по Киренскому району и </w:t>
                  </w:r>
                  <w:proofErr w:type="spellStart"/>
                  <w:r w:rsidRPr="008A39AA">
                    <w:t>Катангскому</w:t>
                  </w:r>
                  <w:r w:rsidRPr="00473FCD">
                    <w:t>району</w:t>
                  </w:r>
                  <w:proofErr w:type="spellEnd"/>
                  <w:r w:rsidRPr="00473FCD">
                    <w:t>»</w:t>
                  </w:r>
                </w:p>
                <w:p w:rsidR="007A4372" w:rsidRPr="007A4372" w:rsidRDefault="007A4372" w:rsidP="007A4372">
                  <w:pPr>
                    <w:tabs>
                      <w:tab w:val="left" w:pos="851"/>
                    </w:tabs>
                    <w:jc w:val="both"/>
                  </w:pPr>
                  <w:r w:rsidRPr="00473FCD">
                    <w:t>от «10»</w:t>
                  </w:r>
                  <w:r>
                    <w:t>февраля 2025</w:t>
                  </w:r>
                  <w:r w:rsidRPr="008A39AA">
                    <w:t xml:space="preserve"> года № </w:t>
                  </w:r>
                  <w:r w:rsidR="00473FCD">
                    <w:t>30</w:t>
                  </w:r>
                  <w:r>
                    <w:t>/25-у</w:t>
                  </w:r>
                </w:p>
                <w:p w:rsidR="007A4372" w:rsidRPr="00BB0F58" w:rsidRDefault="007A4372" w:rsidP="007A4372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7A4372" w:rsidRDefault="007A4372" w:rsidP="00676637">
      <w:pPr>
        <w:spacing w:line="276" w:lineRule="auto"/>
        <w:jc w:val="center"/>
        <w:rPr>
          <w:b/>
        </w:rPr>
      </w:pPr>
    </w:p>
    <w:p w:rsidR="007A4372" w:rsidRDefault="007A4372" w:rsidP="00676637">
      <w:pPr>
        <w:spacing w:line="276" w:lineRule="auto"/>
        <w:jc w:val="center"/>
        <w:rPr>
          <w:b/>
        </w:rPr>
      </w:pPr>
    </w:p>
    <w:p w:rsidR="007A4372" w:rsidRDefault="007A4372" w:rsidP="00676637">
      <w:pPr>
        <w:spacing w:line="276" w:lineRule="auto"/>
        <w:jc w:val="center"/>
        <w:rPr>
          <w:b/>
        </w:rPr>
      </w:pPr>
    </w:p>
    <w:p w:rsidR="007A4372" w:rsidRDefault="007A4372" w:rsidP="00676637">
      <w:pPr>
        <w:spacing w:line="276" w:lineRule="auto"/>
        <w:jc w:val="center"/>
        <w:rPr>
          <w:b/>
        </w:rPr>
      </w:pPr>
    </w:p>
    <w:p w:rsidR="007A4372" w:rsidRDefault="007A4372" w:rsidP="00676637">
      <w:pPr>
        <w:spacing w:line="276" w:lineRule="auto"/>
        <w:jc w:val="center"/>
        <w:rPr>
          <w:b/>
        </w:rPr>
      </w:pPr>
    </w:p>
    <w:p w:rsidR="00837AF5" w:rsidRPr="00D20E8B" w:rsidRDefault="00837AF5" w:rsidP="00837AF5">
      <w:pPr>
        <w:jc w:val="center"/>
        <w:rPr>
          <w:b/>
          <w:sz w:val="28"/>
          <w:szCs w:val="28"/>
        </w:rPr>
      </w:pPr>
      <w:bookmarkStart w:id="1" w:name="_Hlk189908445"/>
      <w:r w:rsidRPr="00D20E8B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>рядок</w:t>
      </w:r>
    </w:p>
    <w:p w:rsidR="00837AF5" w:rsidRDefault="00837AF5" w:rsidP="00837AF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социальной те</w:t>
      </w:r>
      <w:bookmarkStart w:id="2" w:name="_GoBack"/>
      <w:bookmarkEnd w:id="2"/>
      <w:r>
        <w:rPr>
          <w:b/>
          <w:sz w:val="28"/>
          <w:szCs w:val="28"/>
        </w:rPr>
        <w:t xml:space="preserve">хнологии </w:t>
      </w:r>
    </w:p>
    <w:p w:rsidR="00837AF5" w:rsidRDefault="00837AF5" w:rsidP="00837AF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«Приемная семья для граждан пожилого возраста и инвалидов» </w:t>
      </w:r>
    </w:p>
    <w:p w:rsidR="00837AF5" w:rsidRDefault="00837AF5" w:rsidP="00837AF5">
      <w:pPr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вКиренском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Катангском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районах</w:t>
      </w:r>
      <w:proofErr w:type="gramEnd"/>
      <w:r>
        <w:rPr>
          <w:b/>
          <w:sz w:val="28"/>
          <w:szCs w:val="28"/>
        </w:rPr>
        <w:t xml:space="preserve"> Иркутской области</w:t>
      </w:r>
    </w:p>
    <w:p w:rsidR="00837AF5" w:rsidRPr="005A63C5" w:rsidRDefault="00837AF5" w:rsidP="00837AF5">
      <w:pPr>
        <w:jc w:val="center"/>
      </w:pPr>
    </w:p>
    <w:p w:rsidR="00837AF5" w:rsidRDefault="00837AF5" w:rsidP="00837AF5">
      <w:pPr>
        <w:numPr>
          <w:ilvl w:val="0"/>
          <w:numId w:val="15"/>
        </w:numPr>
        <w:tabs>
          <w:tab w:val="clear" w:pos="720"/>
          <w:tab w:val="num" w:pos="142"/>
        </w:tabs>
        <w:spacing w:line="276" w:lineRule="auto"/>
        <w:ind w:left="0" w:firstLine="0"/>
        <w:jc w:val="center"/>
        <w:rPr>
          <w:b/>
        </w:rPr>
      </w:pPr>
      <w:r w:rsidRPr="00D20E8B">
        <w:rPr>
          <w:b/>
        </w:rPr>
        <w:t>Общие положения</w:t>
      </w:r>
    </w:p>
    <w:p w:rsidR="00837AF5" w:rsidRDefault="00837AF5" w:rsidP="00837AF5">
      <w:pPr>
        <w:spacing w:line="276" w:lineRule="auto"/>
        <w:jc w:val="center"/>
        <w:rPr>
          <w:b/>
        </w:rPr>
      </w:pPr>
    </w:p>
    <w:p w:rsidR="00837AF5" w:rsidRPr="00473FCD" w:rsidRDefault="00837AF5" w:rsidP="000F3405">
      <w:pPr>
        <w:pStyle w:val="a9"/>
        <w:numPr>
          <w:ilvl w:val="1"/>
          <w:numId w:val="18"/>
        </w:numPr>
        <w:tabs>
          <w:tab w:val="left" w:pos="567"/>
          <w:tab w:val="left" w:pos="720"/>
        </w:tabs>
        <w:autoSpaceDE w:val="0"/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73FC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Настоящее Положение регулирует порядок применения технологии «Приемная семья для граждан пожилого возраста и инвалидов» в Киренском и </w:t>
      </w:r>
      <w:proofErr w:type="spellStart"/>
      <w:r w:rsidRPr="00473FCD">
        <w:rPr>
          <w:rFonts w:ascii="Times New Roman" w:eastAsia="Arial" w:hAnsi="Times New Roman" w:cs="Times New Roman"/>
          <w:sz w:val="24"/>
          <w:szCs w:val="24"/>
          <w:lang w:eastAsia="ar-SA"/>
        </w:rPr>
        <w:t>Катангском</w:t>
      </w:r>
      <w:proofErr w:type="spellEnd"/>
      <w:r w:rsidRPr="00473FC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районах Иркутской области (далее приемная семья) в Областном государственном бюджетном учреждении «Управление социальной защиты и социального обслуживания населения по Киренскому району и Катангскому району» (далее учреждение).</w:t>
      </w:r>
      <w:r w:rsidRPr="00473FCD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</w:p>
    <w:p w:rsidR="00837AF5" w:rsidRPr="00473FCD" w:rsidRDefault="00837AF5" w:rsidP="000F3405">
      <w:pPr>
        <w:pStyle w:val="a9"/>
        <w:numPr>
          <w:ilvl w:val="1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3FCD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proofErr w:type="gramStart"/>
      <w:r w:rsidRPr="00473FC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Деятельность технологии приемная семья </w:t>
      </w:r>
      <w:r w:rsidRPr="00473FCD">
        <w:rPr>
          <w:rFonts w:ascii="Times New Roman" w:hAnsi="Times New Roman" w:cs="Times New Roman"/>
          <w:sz w:val="24"/>
          <w:szCs w:val="24"/>
        </w:rPr>
        <w:t>регламентируется законодательством Российской Федерации;  Законом  Иркутской области от 01.06.2018 г. № 43-оз «О приемной семье для граждан пожилого возраста и инвалидов в Иркутской области»; Приказом министерства от 08.08.2018 г. № 53-218/18-мпр «Об утверждении порядка проведения обследования социально-бытовых условий проживания гражданина, изъявившего желание создать приемную семью, гражданина, нуждающегося в социальной помощи»;</w:t>
      </w:r>
      <w:proofErr w:type="gramEnd"/>
      <w:r w:rsidRPr="00473FCD">
        <w:rPr>
          <w:rFonts w:ascii="Times New Roman" w:hAnsi="Times New Roman" w:cs="Times New Roman"/>
          <w:sz w:val="24"/>
          <w:szCs w:val="24"/>
        </w:rPr>
        <w:t xml:space="preserve"> Приказом   министерства   от   09.08.2018   г.   №   53-219/18-мрп «Об утверждении перечня государственных учреждений Иркутской области, подведомственных </w:t>
      </w:r>
      <w:r w:rsidRPr="00473FCD">
        <w:rPr>
          <w:rFonts w:ascii="Times New Roman" w:eastAsia="Arial" w:hAnsi="Times New Roman" w:cs="Times New Roman"/>
          <w:sz w:val="24"/>
          <w:szCs w:val="24"/>
          <w:lang w:eastAsia="ar-SA"/>
        </w:rPr>
        <w:t>министерству социального развития, опеки и попечительства Иркутской области, уполномоченных на заключение договоров о приемной семье для граждан пожилого возраста и инвалидов, проживающих на территории Иркутской области»</w:t>
      </w:r>
      <w:proofErr w:type="gramStart"/>
      <w:r w:rsidRPr="00473FCD">
        <w:rPr>
          <w:rFonts w:ascii="Times New Roman" w:eastAsia="Arial" w:hAnsi="Times New Roman" w:cs="Times New Roman"/>
          <w:sz w:val="24"/>
          <w:szCs w:val="24"/>
          <w:lang w:eastAsia="ar-SA"/>
        </w:rPr>
        <w:t>;</w:t>
      </w:r>
      <w:r w:rsidRPr="00473FC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73FCD">
        <w:rPr>
          <w:rFonts w:ascii="Times New Roman" w:hAnsi="Times New Roman" w:cs="Times New Roman"/>
          <w:sz w:val="24"/>
          <w:szCs w:val="24"/>
        </w:rPr>
        <w:t>риказом</w:t>
      </w:r>
      <w:r w:rsidRPr="00473FC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министерства от 09.08.2018 г. № 53-220/18-мпр «Об утверждении порядка ведения паспорта приемной семьи для граждан пожилого возраста и инвалидов, проживающих на территории Иркутской области»</w:t>
      </w:r>
      <w:r w:rsidRPr="00473FCD">
        <w:rPr>
          <w:rFonts w:ascii="Times New Roman" w:hAnsi="Times New Roman" w:cs="Times New Roman"/>
          <w:sz w:val="24"/>
          <w:szCs w:val="24"/>
        </w:rPr>
        <w:t>; Приказом</w:t>
      </w:r>
      <w:r w:rsidRPr="00473FC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министерства от 09.08.2018 г. № 53-221/18-мпр «Об утверждении Порядка организации работы по заключению договоров о приемной семье для граждан пожилого возраста и инвалидов, проживающих на территории Иркутской области»</w:t>
      </w:r>
      <w:r w:rsidRPr="00473FCD">
        <w:rPr>
          <w:rFonts w:ascii="Times New Roman" w:hAnsi="Times New Roman" w:cs="Times New Roman"/>
          <w:sz w:val="24"/>
          <w:szCs w:val="24"/>
        </w:rPr>
        <w:t>; Приказом</w:t>
      </w:r>
      <w:r w:rsidRPr="00473FC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министерства от 09.08.2018 г. № 53-222/18-мпр «Об утверждении порядка осуществления </w:t>
      </w:r>
      <w:proofErr w:type="gramStart"/>
      <w:r w:rsidRPr="00473FCD">
        <w:rPr>
          <w:rFonts w:ascii="Times New Roman" w:eastAsia="Arial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473FC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исполнением условий договора о приемной семье для граждан пожилого возраста и инвалидов, проживающих на территории Иркутской области, и обследования условий проживания в приемной семье гражданина, нуждающегося в социальной помощи»</w:t>
      </w:r>
      <w:r w:rsidRPr="00473FCD">
        <w:rPr>
          <w:rFonts w:ascii="Times New Roman" w:hAnsi="Times New Roman" w:cs="Times New Roman"/>
          <w:sz w:val="24"/>
          <w:szCs w:val="24"/>
        </w:rPr>
        <w:t>; Приказом</w:t>
      </w:r>
      <w:r w:rsidRPr="00473FC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министерства от 27.08.2018 г. № 53-231/18-мпр «Об утверждении Порядка организации работы по предоставлению ежемесячной денежной выплаты гражданину, осуществляющему уход, за гражданином, нуждающимся в социальной помощи»</w:t>
      </w:r>
      <w:r w:rsidRPr="00473FCD">
        <w:rPr>
          <w:rFonts w:ascii="Times New Roman" w:hAnsi="Times New Roman" w:cs="Times New Roman"/>
          <w:sz w:val="24"/>
          <w:szCs w:val="24"/>
        </w:rPr>
        <w:t>; Приказом</w:t>
      </w:r>
      <w:r w:rsidRPr="00473FC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министерства от 31.07.2014 г. № 115-мпр «Об утверждении перечня государственных учреждений Иркутской области, подведомственных министерству социального развития, опеки и попечительства Иркутской области и реализующих полномочия в сфере социальной защиты населения»</w:t>
      </w:r>
      <w:proofErr w:type="gramStart"/>
      <w:r w:rsidRPr="00473FCD">
        <w:rPr>
          <w:rFonts w:ascii="Times New Roman" w:eastAsia="Arial" w:hAnsi="Times New Roman" w:cs="Times New Roman"/>
          <w:sz w:val="24"/>
          <w:szCs w:val="24"/>
          <w:lang w:eastAsia="ar-SA"/>
        </w:rPr>
        <w:t>;</w:t>
      </w:r>
      <w:r w:rsidRPr="00473FC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73FCD">
        <w:rPr>
          <w:rFonts w:ascii="Times New Roman" w:hAnsi="Times New Roman" w:cs="Times New Roman"/>
          <w:sz w:val="24"/>
          <w:szCs w:val="24"/>
        </w:rPr>
        <w:t>риказами директора, внутренними правилами, инструкциями, методическими рекомендациями по направлению деятельности технологии.</w:t>
      </w:r>
    </w:p>
    <w:p w:rsidR="00837AF5" w:rsidRPr="00473FCD" w:rsidRDefault="00837AF5" w:rsidP="000F3405">
      <w:pPr>
        <w:pStyle w:val="a9"/>
        <w:numPr>
          <w:ilvl w:val="1"/>
          <w:numId w:val="16"/>
        </w:numPr>
        <w:tabs>
          <w:tab w:val="left" w:pos="567"/>
          <w:tab w:val="left" w:pos="720"/>
        </w:tabs>
        <w:autoSpaceDE w:val="0"/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Start"/>
      <w:r w:rsidRPr="00473FC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Приемная семья - форма жизнеустройства и социальной помощи гражданам пожилого возраста и инвалидам, представляющая собой совместное проживание и ведение общего хозяйства гражданина (граждан), нуждающегося (нуждающихся) в </w:t>
      </w:r>
      <w:r w:rsidRPr="00473FCD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социальной помощи, и гражданина, осуществляющего уход за гражданином (гражданами), нуждающимся (нуждающимися) в социальной помощи, на основании договора о приемной семье (далее договор).</w:t>
      </w:r>
      <w:proofErr w:type="gramEnd"/>
    </w:p>
    <w:p w:rsidR="00837AF5" w:rsidRPr="00473FCD" w:rsidRDefault="00837AF5" w:rsidP="000F3405">
      <w:pPr>
        <w:pStyle w:val="a9"/>
        <w:numPr>
          <w:ilvl w:val="1"/>
          <w:numId w:val="16"/>
        </w:numPr>
        <w:tabs>
          <w:tab w:val="left" w:pos="567"/>
          <w:tab w:val="left" w:pos="720"/>
        </w:tabs>
        <w:autoSpaceDE w:val="0"/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73FC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Деятельность приемной семьи направлена на обеспечение пребывания граждан в </w:t>
      </w:r>
      <w:proofErr w:type="gramStart"/>
      <w:r w:rsidRPr="00473FCD">
        <w:rPr>
          <w:rFonts w:ascii="Times New Roman" w:eastAsia="Arial" w:hAnsi="Times New Roman" w:cs="Times New Roman"/>
          <w:sz w:val="24"/>
          <w:szCs w:val="24"/>
          <w:lang w:eastAsia="ar-SA"/>
        </w:rPr>
        <w:t>привычной</w:t>
      </w:r>
      <w:proofErr w:type="gramEnd"/>
      <w:r w:rsidRPr="00473FC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социальной среде, семейной обстановке в целях поддержания их социального статуса, а также защиту их прав и законных интересов.</w:t>
      </w:r>
    </w:p>
    <w:p w:rsidR="00837AF5" w:rsidRPr="00473FCD" w:rsidRDefault="00837AF5" w:rsidP="000F3405">
      <w:pPr>
        <w:pStyle w:val="a9"/>
        <w:numPr>
          <w:ilvl w:val="1"/>
          <w:numId w:val="16"/>
        </w:numPr>
        <w:tabs>
          <w:tab w:val="left" w:pos="567"/>
          <w:tab w:val="left" w:pos="720"/>
        </w:tabs>
        <w:autoSpaceDE w:val="0"/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73FC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Информация о деятельности приемной семьи предоставляется специалистами </w:t>
      </w:r>
      <w:r w:rsidRPr="00473FCD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учреждения при личном обращении граждан, а также </w:t>
      </w:r>
      <w:r w:rsidRPr="00473FCD">
        <w:rPr>
          <w:rFonts w:ascii="Times New Roman" w:eastAsia="Arial" w:hAnsi="Times New Roman" w:cs="Times New Roman"/>
          <w:sz w:val="24"/>
          <w:szCs w:val="24"/>
          <w:lang w:eastAsia="ar-SA"/>
        </w:rPr>
        <w:t>с использованием средств телефонной связи и информационных сетей общего пользования.</w:t>
      </w:r>
    </w:p>
    <w:p w:rsidR="00837AF5" w:rsidRPr="00C52537" w:rsidRDefault="00837AF5" w:rsidP="00473FCD">
      <w:pPr>
        <w:spacing w:line="276" w:lineRule="auto"/>
        <w:ind w:hanging="142"/>
        <w:rPr>
          <w:b/>
        </w:rPr>
      </w:pPr>
    </w:p>
    <w:p w:rsidR="00837AF5" w:rsidRDefault="00837AF5" w:rsidP="00837AF5">
      <w:pPr>
        <w:numPr>
          <w:ilvl w:val="0"/>
          <w:numId w:val="15"/>
        </w:numPr>
        <w:spacing w:line="276" w:lineRule="auto"/>
        <w:jc w:val="center"/>
        <w:rPr>
          <w:rFonts w:eastAsia="Calibri"/>
          <w:b/>
          <w:lang w:eastAsia="en-US"/>
        </w:rPr>
      </w:pPr>
      <w:r w:rsidRPr="00C52537">
        <w:rPr>
          <w:rFonts w:eastAsia="Calibri"/>
          <w:b/>
          <w:lang w:eastAsia="en-US"/>
        </w:rPr>
        <w:t>Организация деятельности приемной семьи</w:t>
      </w:r>
    </w:p>
    <w:p w:rsidR="00837AF5" w:rsidRPr="00837AF5" w:rsidRDefault="00837AF5" w:rsidP="00837AF5">
      <w:pPr>
        <w:spacing w:line="276" w:lineRule="auto"/>
        <w:ind w:left="720"/>
        <w:rPr>
          <w:rFonts w:eastAsia="Calibri"/>
          <w:b/>
          <w:lang w:eastAsia="en-US"/>
        </w:rPr>
      </w:pPr>
    </w:p>
    <w:p w:rsidR="00837AF5" w:rsidRPr="00473FCD" w:rsidRDefault="00837AF5" w:rsidP="000F3405">
      <w:pPr>
        <w:pStyle w:val="a9"/>
        <w:numPr>
          <w:ilvl w:val="1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proofErr w:type="gramStart"/>
      <w:r w:rsidRPr="00473FCD">
        <w:rPr>
          <w:rFonts w:ascii="Times New Roman" w:eastAsia="Calibri" w:hAnsi="Times New Roman" w:cs="Times New Roman"/>
          <w:sz w:val="24"/>
        </w:rPr>
        <w:t xml:space="preserve">В приемную семью принимаются </w:t>
      </w:r>
      <w:r w:rsidRPr="00473FCD">
        <w:rPr>
          <w:rFonts w:ascii="Times New Roman" w:hAnsi="Times New Roman" w:cs="Times New Roman"/>
          <w:sz w:val="24"/>
        </w:rPr>
        <w:t>граждане, нуждающиеся в социальной помощи, - одиноко проживающие граждане пожилого возраста (женщины старше 55 лет, мужчины старше 60 лет), инвалиды (в том числе инвалиды с детства), проживающие на территории Иркутской области, нуждающиеся в постоянной или временной посторонней помощи в связи с полной или частичной утратой способности либо возможности осуществлять самообслуживание, самостоятельно передвигаться, обеспечивать основные жизненные потребности, неимеющие</w:t>
      </w:r>
      <w:proofErr w:type="gramEnd"/>
      <w:r w:rsidRPr="00473FC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73FCD">
        <w:rPr>
          <w:rFonts w:ascii="Times New Roman" w:hAnsi="Times New Roman" w:cs="Times New Roman"/>
          <w:sz w:val="24"/>
        </w:rPr>
        <w:t>родственников, либо родственники которых не могут обеспечить им помощь или уход по причине продолжительной болезни (более одного месяца), инвалидности, пенсионного возраста, отдаленности проживания от нуждающегося в уходе гражданина, частых или продолжительных командировок, наличия в семье ребенка-инвалида или инвалида I или II группы, либо трудоспособные совершеннолетние дети которых не осуществляют обязанности по содержанию своих нетрудоспособных нуждающихся в помощи родителей и не</w:t>
      </w:r>
      <w:proofErr w:type="gramEnd"/>
      <w:r w:rsidRPr="00473FCD">
        <w:rPr>
          <w:rFonts w:ascii="Times New Roman" w:hAnsi="Times New Roman" w:cs="Times New Roman"/>
          <w:sz w:val="24"/>
        </w:rPr>
        <w:t xml:space="preserve"> заботятся о них.</w:t>
      </w:r>
    </w:p>
    <w:p w:rsidR="00837AF5" w:rsidRPr="00C52537" w:rsidRDefault="00473FCD" w:rsidP="000F3405">
      <w:pPr>
        <w:tabs>
          <w:tab w:val="left" w:pos="567"/>
        </w:tabs>
        <w:jc w:val="both"/>
        <w:rPr>
          <w:rFonts w:eastAsia="Calibri"/>
          <w:lang w:eastAsia="en-US"/>
        </w:rPr>
      </w:pPr>
      <w:r>
        <w:tab/>
      </w:r>
      <w:proofErr w:type="gramStart"/>
      <w:r w:rsidR="00837AF5" w:rsidRPr="00C52537">
        <w:t xml:space="preserve">Обстоятельства, препятствующие созданию приемной семьи </w:t>
      </w:r>
      <w:r w:rsidR="00837AF5" w:rsidRPr="00C52537">
        <w:rPr>
          <w:rFonts w:eastAsia="Calibri"/>
          <w:lang w:eastAsia="en-US"/>
        </w:rPr>
        <w:t>указаны</w:t>
      </w:r>
      <w:proofErr w:type="gramEnd"/>
      <w:r w:rsidR="00837AF5" w:rsidRPr="00C52537">
        <w:rPr>
          <w:rFonts w:eastAsia="Calibri"/>
          <w:lang w:eastAsia="en-US"/>
        </w:rPr>
        <w:t xml:space="preserve"> в ст.7 </w:t>
      </w:r>
      <w:r w:rsidR="00837AF5" w:rsidRPr="00C52537">
        <w:rPr>
          <w:lang w:eastAsia="en-US"/>
        </w:rPr>
        <w:t>Закона Иркутской области от 01.06.2018 г. № 43-оз «О приемной семье для граждан пожилого возраста и инвалидов в Иркутской области».</w:t>
      </w:r>
    </w:p>
    <w:p w:rsidR="00837AF5" w:rsidRPr="00C52537" w:rsidRDefault="00473FCD" w:rsidP="000F3405">
      <w:pPr>
        <w:tabs>
          <w:tab w:val="left" w:pos="56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837AF5" w:rsidRPr="00C52537">
        <w:rPr>
          <w:rFonts w:eastAsia="Calibri"/>
          <w:lang w:eastAsia="en-US"/>
        </w:rPr>
        <w:t xml:space="preserve">Противопоказаниями к принятию в приемную семью являются наличие у гражданина медицинских противопоказаний, включенных в перечень медицинских противопоказаний, в </w:t>
      </w:r>
      <w:proofErr w:type="gramStart"/>
      <w:r w:rsidR="00837AF5" w:rsidRPr="00C52537">
        <w:rPr>
          <w:rFonts w:eastAsia="Calibri"/>
          <w:lang w:eastAsia="en-US"/>
        </w:rPr>
        <w:t>связи</w:t>
      </w:r>
      <w:proofErr w:type="gramEnd"/>
      <w:r w:rsidR="00837AF5" w:rsidRPr="00C52537">
        <w:rPr>
          <w:rFonts w:eastAsia="Calibri"/>
          <w:lang w:eastAsia="en-US"/>
        </w:rPr>
        <w:t xml:space="preserve">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форме, утвержденный Приказом Минздрава России от </w:t>
      </w:r>
      <w:r w:rsidR="00437A57">
        <w:rPr>
          <w:rFonts w:eastAsia="Calibri"/>
          <w:lang w:eastAsia="en-US"/>
        </w:rPr>
        <w:t>02.05.2023</w:t>
      </w:r>
      <w:r w:rsidR="00837AF5" w:rsidRPr="00C52537">
        <w:rPr>
          <w:rFonts w:eastAsia="Calibri"/>
          <w:lang w:eastAsia="en-US"/>
        </w:rPr>
        <w:t xml:space="preserve"> № 2</w:t>
      </w:r>
      <w:r w:rsidR="00437A57">
        <w:rPr>
          <w:rFonts w:eastAsia="Calibri"/>
          <w:lang w:eastAsia="en-US"/>
        </w:rPr>
        <w:t>02</w:t>
      </w:r>
      <w:r w:rsidR="00837AF5" w:rsidRPr="00C52537">
        <w:rPr>
          <w:rFonts w:eastAsia="Calibri"/>
          <w:lang w:eastAsia="en-US"/>
        </w:rPr>
        <w:t>н.</w:t>
      </w:r>
    </w:p>
    <w:p w:rsidR="00837AF5" w:rsidRPr="00473FCD" w:rsidRDefault="00837AF5" w:rsidP="000F3405">
      <w:pPr>
        <w:pStyle w:val="a9"/>
        <w:numPr>
          <w:ilvl w:val="1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</w:rPr>
      </w:pPr>
      <w:r w:rsidRPr="00473FCD">
        <w:rPr>
          <w:rFonts w:ascii="Times New Roman" w:eastAsia="Calibri" w:hAnsi="Times New Roman" w:cs="Times New Roman"/>
          <w:sz w:val="24"/>
        </w:rPr>
        <w:t>Организация деятельности по оказанию социальных услуг в рамках приемной семьи основывается на следующих принципах:</w:t>
      </w:r>
    </w:p>
    <w:p w:rsidR="00837AF5" w:rsidRPr="00C52537" w:rsidRDefault="00837AF5" w:rsidP="000F3405">
      <w:pPr>
        <w:tabs>
          <w:tab w:val="left" w:pos="567"/>
        </w:tabs>
        <w:jc w:val="both"/>
        <w:rPr>
          <w:rFonts w:eastAsia="Calibri"/>
          <w:lang w:eastAsia="en-US"/>
        </w:rPr>
      </w:pPr>
      <w:r w:rsidRPr="00C52537">
        <w:rPr>
          <w:rFonts w:eastAsia="Calibri"/>
          <w:lang w:eastAsia="en-US"/>
        </w:rPr>
        <w:t>1) соблюдение прав и законных интересов граждан, нуждающихся в социальной помощи;</w:t>
      </w:r>
    </w:p>
    <w:p w:rsidR="00837AF5" w:rsidRPr="00C52537" w:rsidRDefault="00837AF5" w:rsidP="000F3405">
      <w:pPr>
        <w:tabs>
          <w:tab w:val="left" w:pos="567"/>
        </w:tabs>
        <w:jc w:val="both"/>
        <w:rPr>
          <w:rFonts w:eastAsia="Calibri"/>
          <w:lang w:eastAsia="en-US"/>
        </w:rPr>
      </w:pPr>
      <w:r w:rsidRPr="00C52537">
        <w:rPr>
          <w:rFonts w:eastAsia="Calibri"/>
          <w:lang w:eastAsia="en-US"/>
        </w:rPr>
        <w:t>2) добровольное согласие граждан, нуждающихся в социальной помощи, и граждан, изъявивших желание создать приемную семью, на создание приемной семьи и свободный отказ от создания приемной семьи;</w:t>
      </w:r>
    </w:p>
    <w:p w:rsidR="00837AF5" w:rsidRPr="00C52537" w:rsidRDefault="00837AF5" w:rsidP="000F3405">
      <w:pPr>
        <w:tabs>
          <w:tab w:val="left" w:pos="567"/>
        </w:tabs>
        <w:jc w:val="both"/>
        <w:rPr>
          <w:rFonts w:eastAsia="Calibri"/>
          <w:lang w:eastAsia="en-US"/>
        </w:rPr>
      </w:pPr>
      <w:r w:rsidRPr="00C52537">
        <w:rPr>
          <w:rFonts w:eastAsia="Calibri"/>
          <w:lang w:eastAsia="en-US"/>
        </w:rPr>
        <w:t>3) договорная форма отношений в приемной семье;</w:t>
      </w:r>
    </w:p>
    <w:p w:rsidR="00837AF5" w:rsidRPr="00C52537" w:rsidRDefault="00837AF5" w:rsidP="000F3405">
      <w:pPr>
        <w:tabs>
          <w:tab w:val="left" w:pos="567"/>
        </w:tabs>
        <w:jc w:val="both"/>
        <w:rPr>
          <w:rFonts w:eastAsia="Calibri"/>
          <w:lang w:eastAsia="en-US"/>
        </w:rPr>
      </w:pPr>
      <w:r w:rsidRPr="00C52537">
        <w:rPr>
          <w:rFonts w:eastAsia="Calibri"/>
          <w:lang w:eastAsia="en-US"/>
        </w:rPr>
        <w:t xml:space="preserve">4) </w:t>
      </w:r>
      <w:proofErr w:type="gramStart"/>
      <w:r w:rsidRPr="00C52537">
        <w:rPr>
          <w:rFonts w:eastAsia="Calibri"/>
          <w:lang w:eastAsia="en-US"/>
        </w:rPr>
        <w:t>контроль за</w:t>
      </w:r>
      <w:proofErr w:type="gramEnd"/>
      <w:r w:rsidRPr="00C52537">
        <w:rPr>
          <w:rFonts w:eastAsia="Calibri"/>
          <w:lang w:eastAsia="en-US"/>
        </w:rPr>
        <w:t xml:space="preserve"> исполнением условий договора;</w:t>
      </w:r>
    </w:p>
    <w:p w:rsidR="00837AF5" w:rsidRPr="00C52537" w:rsidRDefault="00837AF5" w:rsidP="000F3405">
      <w:pPr>
        <w:tabs>
          <w:tab w:val="left" w:pos="567"/>
        </w:tabs>
        <w:jc w:val="both"/>
        <w:rPr>
          <w:rFonts w:eastAsia="Calibri"/>
          <w:lang w:eastAsia="en-US"/>
        </w:rPr>
      </w:pPr>
      <w:r w:rsidRPr="00C52537">
        <w:rPr>
          <w:rFonts w:eastAsia="Calibri"/>
          <w:lang w:eastAsia="en-US"/>
        </w:rPr>
        <w:t>5) обеспечение государственной поддержки граждан, осуществляющих уход.</w:t>
      </w:r>
    </w:p>
    <w:p w:rsidR="00837AF5" w:rsidRPr="00C52537" w:rsidRDefault="00837AF5" w:rsidP="000F3405">
      <w:pPr>
        <w:tabs>
          <w:tab w:val="left" w:pos="567"/>
        </w:tabs>
        <w:jc w:val="both"/>
        <w:rPr>
          <w:rFonts w:eastAsia="Calibri"/>
          <w:lang w:eastAsia="en-US"/>
        </w:rPr>
      </w:pPr>
    </w:p>
    <w:p w:rsidR="00837AF5" w:rsidRPr="00473FCD" w:rsidRDefault="00837AF5" w:rsidP="000F3405">
      <w:pPr>
        <w:pStyle w:val="a9"/>
        <w:numPr>
          <w:ilvl w:val="1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</w:rPr>
      </w:pPr>
      <w:r w:rsidRPr="00473FCD">
        <w:rPr>
          <w:rFonts w:ascii="Times New Roman" w:eastAsia="Calibri" w:hAnsi="Times New Roman" w:cs="Times New Roman"/>
          <w:sz w:val="24"/>
        </w:rPr>
        <w:t>Деятельность по организации приемной семьи осуществляет отдел срочного социального обслуживания (далее отдел).</w:t>
      </w:r>
    </w:p>
    <w:p w:rsidR="00837AF5" w:rsidRPr="00C52537" w:rsidRDefault="00473FCD" w:rsidP="000F3405">
      <w:pPr>
        <w:tabs>
          <w:tab w:val="left" w:pos="56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837AF5">
        <w:rPr>
          <w:rFonts w:eastAsia="Calibri"/>
          <w:lang w:eastAsia="en-US"/>
        </w:rPr>
        <w:t>Начальник отдела</w:t>
      </w:r>
      <w:r w:rsidR="00837AF5" w:rsidRPr="00C52537">
        <w:rPr>
          <w:rFonts w:eastAsia="Calibri"/>
          <w:lang w:eastAsia="en-US"/>
        </w:rPr>
        <w:t>, специалисты по социальной работе выявляют и ведут учет граждан, желающих проживать в приемной семье, и граждан, изъявивших желаниепринять гражданина в свою семью.</w:t>
      </w:r>
    </w:p>
    <w:p w:rsidR="00837AF5" w:rsidRPr="00C52537" w:rsidRDefault="00837AF5" w:rsidP="000F3405">
      <w:pPr>
        <w:tabs>
          <w:tab w:val="left" w:pos="567"/>
        </w:tabs>
        <w:jc w:val="both"/>
        <w:rPr>
          <w:rFonts w:eastAsia="Calibri"/>
          <w:lang w:eastAsia="en-US"/>
        </w:rPr>
      </w:pPr>
    </w:p>
    <w:p w:rsidR="00837AF5" w:rsidRPr="00473FCD" w:rsidRDefault="00837AF5" w:rsidP="000F3405">
      <w:pPr>
        <w:pStyle w:val="a9"/>
        <w:numPr>
          <w:ilvl w:val="1"/>
          <w:numId w:val="20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FCD">
        <w:rPr>
          <w:rFonts w:ascii="Times New Roman" w:eastAsia="Calibri" w:hAnsi="Times New Roman" w:cs="Times New Roman"/>
          <w:sz w:val="24"/>
          <w:szCs w:val="24"/>
        </w:rPr>
        <w:t xml:space="preserve">Для принятия в приемную семью гражданин, нуждающийся в социальной помощи (его законный представитель) подает соответствующее заявление (приложение 1 к </w:t>
      </w:r>
      <w:r w:rsidRPr="00473FC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настоящему Порядку) в учреждение. К заявлению прилагает документы, согласно ст.4 </w:t>
      </w:r>
      <w:r w:rsidRPr="00473FCD">
        <w:rPr>
          <w:rFonts w:ascii="Times New Roman" w:hAnsi="Times New Roman" w:cs="Times New Roman"/>
          <w:sz w:val="24"/>
          <w:szCs w:val="24"/>
        </w:rPr>
        <w:t>Закона  Иркутской области от 01.06.2018 г. № 43-оз «О приемной семье для граждан пожилого возраста и инвалидов в Иркутской области».</w:t>
      </w:r>
    </w:p>
    <w:p w:rsidR="00837AF5" w:rsidRPr="00473FCD" w:rsidRDefault="00837AF5" w:rsidP="000F3405">
      <w:pPr>
        <w:pStyle w:val="a9"/>
        <w:numPr>
          <w:ilvl w:val="1"/>
          <w:numId w:val="20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FCD">
        <w:rPr>
          <w:rFonts w:ascii="Times New Roman" w:eastAsia="Calibri" w:hAnsi="Times New Roman" w:cs="Times New Roman"/>
          <w:sz w:val="24"/>
          <w:szCs w:val="24"/>
        </w:rPr>
        <w:t xml:space="preserve">Гражданин, изъявивший желание принять гражданина в свою семью подает в учреждение заявление по форме о принятии в его семью гражданина (приложение 2 к настоящему Порядку). </w:t>
      </w:r>
      <w:proofErr w:type="gramStart"/>
      <w:r w:rsidRPr="00473FCD">
        <w:rPr>
          <w:rFonts w:ascii="Times New Roman" w:eastAsia="Calibri" w:hAnsi="Times New Roman" w:cs="Times New Roman"/>
          <w:sz w:val="24"/>
          <w:szCs w:val="24"/>
        </w:rPr>
        <w:t xml:space="preserve">К заявлению прилагает документы, согласно ст.4 </w:t>
      </w:r>
      <w:r w:rsidRPr="00473FCD">
        <w:rPr>
          <w:rFonts w:ascii="Times New Roman" w:hAnsi="Times New Roman" w:cs="Times New Roman"/>
          <w:sz w:val="24"/>
          <w:szCs w:val="24"/>
        </w:rPr>
        <w:t>Закона  Иркутской области от 01.06.2018 г. № 43-оз «О приемной семье для граждан пожилого возраста и инвалидов в Иркутской области»</w:t>
      </w:r>
      <w:r w:rsidRPr="00473FCD">
        <w:rPr>
          <w:rFonts w:ascii="Times New Roman" w:eastAsia="Calibri" w:hAnsi="Times New Roman" w:cs="Times New Roman"/>
          <w:sz w:val="24"/>
          <w:szCs w:val="24"/>
        </w:rPr>
        <w:t>, а также письменное согласие всех совершеннолетних членов семьи гражданина изъявившего желание принять гражданина пожилого возраста или инвалида в свою семью, проживающих совместно с ним (приложение 3 к настоящему Порядку).</w:t>
      </w:r>
      <w:proofErr w:type="gramEnd"/>
    </w:p>
    <w:p w:rsidR="00837AF5" w:rsidRPr="00473FCD" w:rsidRDefault="00837AF5" w:rsidP="000F3405">
      <w:pPr>
        <w:pStyle w:val="a9"/>
        <w:numPr>
          <w:ilvl w:val="1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FCD">
        <w:rPr>
          <w:rFonts w:ascii="Times New Roman" w:eastAsia="Calibri" w:hAnsi="Times New Roman" w:cs="Times New Roman"/>
          <w:sz w:val="24"/>
          <w:szCs w:val="24"/>
        </w:rPr>
        <w:t xml:space="preserve">Способы подачи документов гражданами: при личном обращении, почтой России, электронной почтой, через МФЦ. </w:t>
      </w:r>
    </w:p>
    <w:p w:rsidR="00837AF5" w:rsidRPr="00473FCD" w:rsidRDefault="00473FCD" w:rsidP="000F3405">
      <w:pPr>
        <w:tabs>
          <w:tab w:val="left" w:pos="56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837AF5" w:rsidRPr="00473FCD">
        <w:rPr>
          <w:rFonts w:eastAsia="Calibri"/>
          <w:lang w:eastAsia="en-US"/>
        </w:rPr>
        <w:t>Днем обращения за заключением договора считается дата регистрации учреждением одновременно поступивших заявлений и документов либо дата регистрации заявления и документов, поступивших позднее.</w:t>
      </w:r>
    </w:p>
    <w:p w:rsidR="00837AF5" w:rsidRPr="00473FCD" w:rsidRDefault="00473FCD" w:rsidP="000F3405">
      <w:pPr>
        <w:tabs>
          <w:tab w:val="left" w:pos="56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837AF5" w:rsidRPr="00473FCD">
        <w:rPr>
          <w:rFonts w:eastAsia="Calibri"/>
          <w:lang w:eastAsia="en-US"/>
        </w:rPr>
        <w:t>В день поступления заявление регистрируется лицом, ответственным за прием и регистрацию документов в учреждении, в журнале регистрации заявлений на бумажном носителе и/или в электронной форме – электронном журнале, сформированном посредством сервиса автоматизированной информационной системы.</w:t>
      </w:r>
    </w:p>
    <w:p w:rsidR="00837AF5" w:rsidRPr="00473FCD" w:rsidRDefault="00837AF5" w:rsidP="000F3405">
      <w:pPr>
        <w:tabs>
          <w:tab w:val="left" w:pos="567"/>
        </w:tabs>
        <w:jc w:val="both"/>
        <w:rPr>
          <w:rFonts w:eastAsia="Calibri"/>
          <w:lang w:eastAsia="en-US"/>
        </w:rPr>
      </w:pPr>
    </w:p>
    <w:p w:rsidR="00837AF5" w:rsidRPr="00473FCD" w:rsidRDefault="00837AF5" w:rsidP="000F3405">
      <w:pPr>
        <w:pStyle w:val="a9"/>
        <w:numPr>
          <w:ilvl w:val="1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FCD">
        <w:rPr>
          <w:rFonts w:ascii="Times New Roman" w:eastAsia="Calibri" w:hAnsi="Times New Roman" w:cs="Times New Roman"/>
          <w:sz w:val="24"/>
          <w:szCs w:val="24"/>
        </w:rPr>
        <w:t xml:space="preserve">Специалисты по социальной работе осуществляют подбор граждан, принимая во внимание личные качества гражданина и членов его семьи, взаимоотношения между членами семьи, мнение гражданина о возможности проживания в данной семье. </w:t>
      </w:r>
    </w:p>
    <w:p w:rsidR="00837AF5" w:rsidRPr="00473FCD" w:rsidRDefault="00473FCD" w:rsidP="000F3405">
      <w:pPr>
        <w:tabs>
          <w:tab w:val="left" w:pos="56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837AF5" w:rsidRPr="00473FCD">
        <w:rPr>
          <w:rFonts w:eastAsia="Calibri"/>
          <w:lang w:eastAsia="en-US"/>
        </w:rPr>
        <w:t>По желанию сторон местом проживания приемной семьи может стать как жилое помещение приемной семьи, так и жилое помещение гражданина пожилого возраста или инвалида.</w:t>
      </w:r>
    </w:p>
    <w:p w:rsidR="00837AF5" w:rsidRPr="00473FCD" w:rsidRDefault="00837AF5" w:rsidP="000F3405">
      <w:pPr>
        <w:tabs>
          <w:tab w:val="left" w:pos="567"/>
        </w:tabs>
        <w:jc w:val="both"/>
        <w:rPr>
          <w:rFonts w:eastAsia="Calibri"/>
          <w:lang w:eastAsia="en-US"/>
        </w:rPr>
      </w:pPr>
    </w:p>
    <w:p w:rsidR="00837AF5" w:rsidRPr="00473FCD" w:rsidRDefault="00837AF5" w:rsidP="000F3405">
      <w:pPr>
        <w:pStyle w:val="a9"/>
        <w:numPr>
          <w:ilvl w:val="1"/>
          <w:numId w:val="20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FCD">
        <w:rPr>
          <w:rFonts w:ascii="Times New Roman" w:eastAsia="Calibri" w:hAnsi="Times New Roman" w:cs="Times New Roman"/>
          <w:sz w:val="24"/>
          <w:szCs w:val="24"/>
        </w:rPr>
        <w:t>Для проведения обследования социально-бытовых условий проживания граждан, заинтересованных заключить договор учреждение письменно уведомляет заинтересованных лиц о проведении обследования не позднее трех рабочих дней со дня поступления документов (приложение 4 к настоящему Порядку).</w:t>
      </w:r>
    </w:p>
    <w:p w:rsidR="00837AF5" w:rsidRPr="00473FCD" w:rsidRDefault="00473FCD" w:rsidP="000F3405">
      <w:pPr>
        <w:tabs>
          <w:tab w:val="left" w:pos="56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837AF5" w:rsidRPr="00473FCD">
        <w:rPr>
          <w:rFonts w:eastAsia="Calibri"/>
          <w:lang w:eastAsia="en-US"/>
        </w:rPr>
        <w:t>Уведомления направляются заинтересованным лицам заказным письмом с уведомлением о вручении или иным способом, свидетельствующим о дате его получения адресатом. В случае</w:t>
      </w:r>
      <w:proofErr w:type="gramStart"/>
      <w:r w:rsidR="00837AF5" w:rsidRPr="00473FCD">
        <w:rPr>
          <w:rFonts w:eastAsia="Calibri"/>
          <w:lang w:eastAsia="en-US"/>
        </w:rPr>
        <w:t>,</w:t>
      </w:r>
      <w:proofErr w:type="gramEnd"/>
      <w:r w:rsidR="00837AF5" w:rsidRPr="00473FCD">
        <w:rPr>
          <w:rFonts w:eastAsia="Calibri"/>
          <w:lang w:eastAsia="en-US"/>
        </w:rPr>
        <w:t xml:space="preserve"> если уведомление вручено заинтересованным лицам лично под роспись, его направление в письменной форме не требуется.</w:t>
      </w:r>
    </w:p>
    <w:p w:rsidR="00837AF5" w:rsidRPr="00473FCD" w:rsidRDefault="00837AF5" w:rsidP="000F3405">
      <w:pPr>
        <w:tabs>
          <w:tab w:val="left" w:pos="567"/>
        </w:tabs>
        <w:jc w:val="both"/>
        <w:rPr>
          <w:rFonts w:eastAsia="Calibri"/>
          <w:lang w:eastAsia="en-US"/>
        </w:rPr>
      </w:pPr>
    </w:p>
    <w:p w:rsidR="00837AF5" w:rsidRPr="00473FCD" w:rsidRDefault="00837AF5" w:rsidP="000F3405">
      <w:pPr>
        <w:pStyle w:val="a9"/>
        <w:numPr>
          <w:ilvl w:val="1"/>
          <w:numId w:val="20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FCD">
        <w:rPr>
          <w:rFonts w:ascii="Times New Roman" w:eastAsia="Calibri" w:hAnsi="Times New Roman" w:cs="Times New Roman"/>
          <w:sz w:val="24"/>
          <w:szCs w:val="24"/>
        </w:rPr>
        <w:t>В течение десяти календарных дней со дня обращения за заключением договора учреждение проводит обследование социально-бытовых условий проживания граждан, заинтересованных заключить договор, по результатам которого составляются акты обследования. Обследование осуществляется с целью выявления обстоятельств, препятствующих созданию приемной семьи.</w:t>
      </w:r>
    </w:p>
    <w:p w:rsidR="00837AF5" w:rsidRPr="00473FCD" w:rsidRDefault="00473FCD" w:rsidP="000F3405">
      <w:pPr>
        <w:tabs>
          <w:tab w:val="left" w:pos="56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837AF5" w:rsidRPr="00473FCD">
        <w:rPr>
          <w:rFonts w:eastAsia="Calibri"/>
          <w:lang w:eastAsia="en-US"/>
        </w:rPr>
        <w:t>Обследование социально-бытовых условий проживания заинтересованных лиц проводит комиссия, утвержденная приказом директора учреждения. Комиссия является постоянно действующим коллегиальным органом в учреждении. Председателем комиссии является директор учреждения (в случае его отсутствия – заместитель  либо исполняющий обязанности директора).</w:t>
      </w:r>
    </w:p>
    <w:p w:rsidR="00837AF5" w:rsidRPr="00473FCD" w:rsidRDefault="00473FCD" w:rsidP="000F3405">
      <w:pPr>
        <w:tabs>
          <w:tab w:val="left" w:pos="567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837AF5" w:rsidRPr="00473FCD">
        <w:rPr>
          <w:rFonts w:eastAsia="Calibri"/>
          <w:lang w:eastAsia="en-US"/>
        </w:rPr>
        <w:t>При проведении обследования обеспечивается конфиденциальность персональных данных, в соответствии с Федеральным законом от 27.07.2006 г. №152-ФЗ «О персональных данных».</w:t>
      </w:r>
    </w:p>
    <w:p w:rsidR="00837AF5" w:rsidRPr="00473FCD" w:rsidRDefault="00837AF5" w:rsidP="000F3405">
      <w:pPr>
        <w:tabs>
          <w:tab w:val="left" w:pos="567"/>
        </w:tabs>
        <w:contextualSpacing/>
        <w:jc w:val="both"/>
        <w:rPr>
          <w:rFonts w:eastAsia="Calibri"/>
          <w:lang w:eastAsia="en-US"/>
        </w:rPr>
      </w:pPr>
    </w:p>
    <w:p w:rsidR="00837AF5" w:rsidRPr="00473FCD" w:rsidRDefault="00837AF5" w:rsidP="000F3405">
      <w:pPr>
        <w:pStyle w:val="a9"/>
        <w:numPr>
          <w:ilvl w:val="1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FCD">
        <w:rPr>
          <w:rFonts w:ascii="Times New Roman" w:eastAsia="Calibri" w:hAnsi="Times New Roman" w:cs="Times New Roman"/>
          <w:sz w:val="24"/>
          <w:szCs w:val="24"/>
        </w:rPr>
        <w:t>Результаты обследования оформляются актами обследования жилищных условий по форме (приложение 5 к настоящему Порядку), в одном экземпляре в течение трех рабочих дней, которые подписываются гражданами и членами комиссии, заверяются печатью учреждения.</w:t>
      </w:r>
    </w:p>
    <w:p w:rsidR="00837AF5" w:rsidRPr="00473FCD" w:rsidRDefault="00473FCD" w:rsidP="000F3405">
      <w:pPr>
        <w:tabs>
          <w:tab w:val="left" w:pos="56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837AF5" w:rsidRPr="00473FCD">
        <w:rPr>
          <w:rFonts w:eastAsia="Calibri"/>
          <w:lang w:eastAsia="en-US"/>
        </w:rPr>
        <w:t>Решение о заключении договора либо об отказе в заключени</w:t>
      </w:r>
      <w:proofErr w:type="gramStart"/>
      <w:r w:rsidR="00837AF5" w:rsidRPr="00473FCD">
        <w:rPr>
          <w:rFonts w:eastAsia="Calibri"/>
          <w:lang w:eastAsia="en-US"/>
        </w:rPr>
        <w:t>и</w:t>
      </w:r>
      <w:proofErr w:type="gramEnd"/>
      <w:r w:rsidR="00837AF5" w:rsidRPr="00473FCD">
        <w:rPr>
          <w:rFonts w:eastAsia="Calibri"/>
          <w:lang w:eastAsia="en-US"/>
        </w:rPr>
        <w:t xml:space="preserve"> договора принимается учреждением не позднее десяти календарных дней со дня составления актов обследования социально-бытовых условий проживания гражданина, изъявившего желание создать приемную семью, гражданина, нуждающегося в социальной помощи. </w:t>
      </w:r>
    </w:p>
    <w:p w:rsidR="00837AF5" w:rsidRPr="00473FCD" w:rsidRDefault="00473FCD" w:rsidP="000F3405">
      <w:pPr>
        <w:tabs>
          <w:tab w:val="left" w:pos="56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837AF5" w:rsidRPr="00473FCD">
        <w:rPr>
          <w:rFonts w:eastAsia="Calibri"/>
          <w:lang w:eastAsia="en-US"/>
        </w:rPr>
        <w:t>Учреждение в течение пяти календарных дней со дня принятия решения об отказе в заключени</w:t>
      </w:r>
      <w:proofErr w:type="gramStart"/>
      <w:r w:rsidR="00837AF5" w:rsidRPr="00473FCD">
        <w:rPr>
          <w:rFonts w:eastAsia="Calibri"/>
          <w:lang w:eastAsia="en-US"/>
        </w:rPr>
        <w:t>и</w:t>
      </w:r>
      <w:proofErr w:type="gramEnd"/>
      <w:r w:rsidR="00837AF5" w:rsidRPr="00473FCD">
        <w:rPr>
          <w:rFonts w:eastAsia="Calibri"/>
          <w:lang w:eastAsia="en-US"/>
        </w:rPr>
        <w:t xml:space="preserve"> договора направляет гражданину, изъявившему желание создать приемную семью, гражданину, нуждающемуся в социальной помощи, уведомление об отказе с изложением оснований отказа по форме (приложение 6 к настоящему Порядку).</w:t>
      </w:r>
    </w:p>
    <w:p w:rsidR="00837AF5" w:rsidRPr="00473FCD" w:rsidRDefault="00837AF5" w:rsidP="000F3405">
      <w:pPr>
        <w:tabs>
          <w:tab w:val="left" w:pos="567"/>
        </w:tabs>
        <w:jc w:val="both"/>
        <w:rPr>
          <w:rFonts w:eastAsia="Calibri"/>
          <w:lang w:eastAsia="en-US"/>
        </w:rPr>
      </w:pPr>
    </w:p>
    <w:p w:rsidR="00837AF5" w:rsidRPr="00473FCD" w:rsidRDefault="00837AF5" w:rsidP="000F3405">
      <w:pPr>
        <w:pStyle w:val="a9"/>
        <w:numPr>
          <w:ilvl w:val="1"/>
          <w:numId w:val="20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FCD">
        <w:rPr>
          <w:rFonts w:ascii="Times New Roman" w:eastAsia="Calibri" w:hAnsi="Times New Roman" w:cs="Times New Roman"/>
          <w:sz w:val="24"/>
          <w:szCs w:val="24"/>
        </w:rPr>
        <w:t>В целях проведения социально-психологической подготовки граждан, направленную на готовность к переходу в приемную семью, учреждение до истечения 3 дней со дня принятия решения о заключении договора письменно уведомляет граждан о дате, времени и месте прохождения ими социально-психологической подготовки.</w:t>
      </w:r>
    </w:p>
    <w:p w:rsidR="00837AF5" w:rsidRPr="00473FCD" w:rsidRDefault="00837AF5" w:rsidP="000F3405">
      <w:pPr>
        <w:pStyle w:val="a9"/>
        <w:numPr>
          <w:ilvl w:val="1"/>
          <w:numId w:val="20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FCD">
        <w:rPr>
          <w:rFonts w:ascii="Times New Roman" w:eastAsia="Calibri" w:hAnsi="Times New Roman" w:cs="Times New Roman"/>
          <w:sz w:val="24"/>
          <w:szCs w:val="24"/>
        </w:rPr>
        <w:t>Учреждение проводит социально-психологическую подготовку гражданина пожилого возраста и кандидата, желающих создать приемную семью до истечения 10 дней со дня принятия учреждением решения о заключении договора в соответствии с программой социально-психологической подготовки гражданина пожилого возраста и кандидата, утвержденной учреждением (далее – Программа).</w:t>
      </w:r>
    </w:p>
    <w:p w:rsidR="00837AF5" w:rsidRPr="00473FCD" w:rsidRDefault="00837AF5" w:rsidP="000F3405">
      <w:pPr>
        <w:pStyle w:val="a9"/>
        <w:numPr>
          <w:ilvl w:val="1"/>
          <w:numId w:val="20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FCD">
        <w:rPr>
          <w:rFonts w:ascii="Times New Roman" w:eastAsia="Calibri" w:hAnsi="Times New Roman" w:cs="Times New Roman"/>
          <w:sz w:val="24"/>
          <w:szCs w:val="24"/>
        </w:rPr>
        <w:t>После заключения договора специалистами учреждения необходимо оказывать гражданам в приемной семье необходимую консультативную помощь (социально-психологическую, социально-педагогическую, социально-правовую).</w:t>
      </w:r>
    </w:p>
    <w:p w:rsidR="00837AF5" w:rsidRPr="00473FCD" w:rsidRDefault="00837AF5" w:rsidP="000F3405">
      <w:pPr>
        <w:pStyle w:val="a9"/>
        <w:numPr>
          <w:ilvl w:val="1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FCD">
        <w:rPr>
          <w:rFonts w:ascii="Times New Roman" w:eastAsia="Calibri" w:hAnsi="Times New Roman" w:cs="Times New Roman"/>
          <w:sz w:val="24"/>
          <w:szCs w:val="24"/>
        </w:rPr>
        <w:t>Основаниями отказа в заключени</w:t>
      </w:r>
      <w:proofErr w:type="gramStart"/>
      <w:r w:rsidRPr="00473FCD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473FCD">
        <w:rPr>
          <w:rFonts w:ascii="Times New Roman" w:eastAsia="Calibri" w:hAnsi="Times New Roman" w:cs="Times New Roman"/>
          <w:sz w:val="24"/>
          <w:szCs w:val="24"/>
        </w:rPr>
        <w:t xml:space="preserve"> договора являются:</w:t>
      </w:r>
    </w:p>
    <w:p w:rsidR="00837AF5" w:rsidRPr="00473FCD" w:rsidRDefault="00837AF5" w:rsidP="000F3405">
      <w:pPr>
        <w:tabs>
          <w:tab w:val="left" w:pos="567"/>
        </w:tabs>
        <w:jc w:val="both"/>
        <w:rPr>
          <w:rFonts w:eastAsia="Calibri"/>
          <w:lang w:eastAsia="en-US"/>
        </w:rPr>
      </w:pPr>
      <w:r w:rsidRPr="00473FCD">
        <w:rPr>
          <w:rFonts w:eastAsia="Calibri"/>
          <w:lang w:eastAsia="en-US"/>
        </w:rPr>
        <w:t xml:space="preserve">1) несоответствие гражданина категориям граждан, указанным в </w:t>
      </w:r>
      <w:proofErr w:type="spellStart"/>
      <w:r w:rsidRPr="00473FCD">
        <w:rPr>
          <w:rFonts w:eastAsia="Calibri"/>
          <w:lang w:eastAsia="en-US"/>
        </w:rPr>
        <w:t>ЗаконеИркутской</w:t>
      </w:r>
      <w:proofErr w:type="spellEnd"/>
      <w:r w:rsidRPr="00473FCD">
        <w:rPr>
          <w:rFonts w:eastAsia="Calibri"/>
          <w:lang w:eastAsia="en-US"/>
        </w:rPr>
        <w:t xml:space="preserve"> области от 01.06.2018 г. № 43-оз;</w:t>
      </w:r>
    </w:p>
    <w:p w:rsidR="00837AF5" w:rsidRPr="00473FCD" w:rsidRDefault="00837AF5" w:rsidP="000F3405">
      <w:pPr>
        <w:tabs>
          <w:tab w:val="left" w:pos="567"/>
        </w:tabs>
        <w:jc w:val="both"/>
        <w:rPr>
          <w:rFonts w:eastAsia="Calibri"/>
          <w:lang w:eastAsia="en-US"/>
        </w:rPr>
      </w:pPr>
      <w:r w:rsidRPr="00473FCD">
        <w:rPr>
          <w:rFonts w:eastAsia="Calibri"/>
          <w:lang w:eastAsia="en-US"/>
        </w:rPr>
        <w:t>2) наличие обстоятельств, препятствующих созданию приемной семьи, указанных в статье 7 Закона Иркутской области от 01.06.2018 г. № 43-оз;</w:t>
      </w:r>
    </w:p>
    <w:p w:rsidR="00837AF5" w:rsidRPr="00473FCD" w:rsidRDefault="00837AF5" w:rsidP="000F3405">
      <w:pPr>
        <w:tabs>
          <w:tab w:val="left" w:pos="567"/>
        </w:tabs>
        <w:jc w:val="both"/>
        <w:rPr>
          <w:rFonts w:eastAsia="Calibri"/>
          <w:lang w:eastAsia="en-US"/>
        </w:rPr>
      </w:pPr>
      <w:r w:rsidRPr="00473FCD">
        <w:rPr>
          <w:rFonts w:eastAsia="Calibri"/>
          <w:lang w:eastAsia="en-US"/>
        </w:rPr>
        <w:t>3) непредставление либо представление не в полном объеме документов, указанных в частях 4, 7 Закона Иркутской области от 01.06.2018 г. № 43-оз.</w:t>
      </w:r>
    </w:p>
    <w:p w:rsidR="00837AF5" w:rsidRPr="00473FCD" w:rsidRDefault="00837AF5" w:rsidP="000F3405">
      <w:pPr>
        <w:pStyle w:val="a9"/>
        <w:numPr>
          <w:ilvl w:val="1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FCD">
        <w:rPr>
          <w:rFonts w:ascii="Times New Roman" w:eastAsia="Calibri" w:hAnsi="Times New Roman" w:cs="Times New Roman"/>
          <w:sz w:val="24"/>
          <w:szCs w:val="24"/>
        </w:rPr>
        <w:t xml:space="preserve">Оказание социальных услуг в приемной семье регулируется трехсторонним договором для граждан пожилого возраста и инвалидов, проживающих на территории Иркутской области, заключаемым между учреждением и гражданами в течение десяти календарных дней со дня принятия решения о заключении договора. </w:t>
      </w:r>
    </w:p>
    <w:p w:rsidR="00837AF5" w:rsidRPr="00473FCD" w:rsidRDefault="00473FCD" w:rsidP="000F3405">
      <w:pPr>
        <w:tabs>
          <w:tab w:val="left" w:pos="56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837AF5" w:rsidRPr="00473FCD">
        <w:rPr>
          <w:rFonts w:eastAsia="Calibri"/>
          <w:lang w:eastAsia="en-US"/>
        </w:rPr>
        <w:t xml:space="preserve">В случае принятия решения о заключении договора учреждение в течение трех календарных дней со дня принятия указанного решения уведомляет гражданина, изъявившего желание создать приемную семью, и гражданина, нуждающегося в социальной помощи, о необходимости прибытия в учреждение для подписания договора (приложение 7 к настоящему Порядку).  </w:t>
      </w:r>
    </w:p>
    <w:p w:rsidR="00837AF5" w:rsidRPr="00473FCD" w:rsidRDefault="00473FCD" w:rsidP="000F3405">
      <w:pPr>
        <w:tabs>
          <w:tab w:val="left" w:pos="56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837AF5" w:rsidRPr="00473FCD">
        <w:rPr>
          <w:rFonts w:eastAsia="Calibri"/>
          <w:lang w:eastAsia="en-US"/>
        </w:rPr>
        <w:t>Договор с гражданином, нуждающимся в социальной помощи, полностью или частично утратившим способность самостоятельно передвигаться, по желанию такого гражданина может быть подписан по его месту жительства (пребывания).</w:t>
      </w:r>
    </w:p>
    <w:p w:rsidR="00837AF5" w:rsidRPr="00473FCD" w:rsidRDefault="00837AF5" w:rsidP="000F3405">
      <w:pPr>
        <w:tabs>
          <w:tab w:val="left" w:pos="567"/>
        </w:tabs>
        <w:jc w:val="both"/>
        <w:rPr>
          <w:rFonts w:eastAsia="Calibri"/>
          <w:lang w:eastAsia="en-US"/>
        </w:rPr>
      </w:pPr>
      <w:r w:rsidRPr="00473FCD">
        <w:rPr>
          <w:rFonts w:eastAsia="Calibri"/>
          <w:lang w:eastAsia="en-US"/>
        </w:rPr>
        <w:t>Количество граждан, нуждающихся в социальной помощи, проживающих в приемной семье, не должно превышать двух человек одновременно.</w:t>
      </w:r>
    </w:p>
    <w:p w:rsidR="00837AF5" w:rsidRPr="00473FCD" w:rsidRDefault="00473FCD" w:rsidP="000F3405">
      <w:pPr>
        <w:tabs>
          <w:tab w:val="left" w:pos="56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837AF5" w:rsidRPr="00473FCD">
        <w:rPr>
          <w:rFonts w:eastAsia="Calibri"/>
          <w:lang w:eastAsia="en-US"/>
        </w:rPr>
        <w:t>Договор составляется и подписывается в трех экземплярах, по одной для каждой из сторон. Форма договора типовая и изменению не подлежит (приложение 8 к настоящему Порядку).</w:t>
      </w:r>
    </w:p>
    <w:p w:rsidR="00837AF5" w:rsidRPr="00473FCD" w:rsidRDefault="00473FCD" w:rsidP="000F3405">
      <w:pPr>
        <w:tabs>
          <w:tab w:val="left" w:pos="56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proofErr w:type="gramStart"/>
      <w:r w:rsidR="00837AF5" w:rsidRPr="00473FCD">
        <w:rPr>
          <w:rFonts w:eastAsia="Calibri"/>
          <w:lang w:eastAsia="en-US"/>
        </w:rPr>
        <w:t xml:space="preserve">Договором устанавливаются правила проживания гражданина в приемной семье, период нахождения в приемной семье, перечень предоставляемых социальных услуг </w:t>
      </w:r>
      <w:r w:rsidR="00837AF5" w:rsidRPr="00473FCD">
        <w:rPr>
          <w:rFonts w:eastAsia="Calibri"/>
          <w:lang w:eastAsia="en-US"/>
        </w:rPr>
        <w:lastRenderedPageBreak/>
        <w:t>(исходя из конкретных нужд гражданина), принцип формирования и расходования бюджета приемной семьи, права и обязанности сторон согласно порядка организации работы по заключению договоров о приемной семье для граждан пожилого возраста и инвалидов, проживающих на территории Иркутской области, утвержденным приказом от 09.08.2018г. N</w:t>
      </w:r>
      <w:proofErr w:type="gramEnd"/>
      <w:r w:rsidR="00837AF5" w:rsidRPr="00473FCD">
        <w:rPr>
          <w:rFonts w:eastAsia="Calibri"/>
          <w:lang w:eastAsia="en-US"/>
        </w:rPr>
        <w:t xml:space="preserve"> 53-221/18-мпр</w:t>
      </w:r>
    </w:p>
    <w:p w:rsidR="00837AF5" w:rsidRPr="00473FCD" w:rsidRDefault="00837AF5" w:rsidP="000F3405">
      <w:pPr>
        <w:pStyle w:val="a9"/>
        <w:numPr>
          <w:ilvl w:val="1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FCD">
        <w:rPr>
          <w:rFonts w:ascii="Times New Roman" w:eastAsia="Calibri" w:hAnsi="Times New Roman" w:cs="Times New Roman"/>
          <w:sz w:val="24"/>
          <w:szCs w:val="24"/>
        </w:rPr>
        <w:t>Граждане, заинтересованные заключить договор, вправе в любое время отказаться от заключения договора.</w:t>
      </w:r>
    </w:p>
    <w:p w:rsidR="00837AF5" w:rsidRPr="00473FCD" w:rsidRDefault="00473FCD" w:rsidP="000F3405">
      <w:pPr>
        <w:tabs>
          <w:tab w:val="left" w:pos="56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proofErr w:type="gramStart"/>
      <w:r w:rsidR="00837AF5" w:rsidRPr="00473FCD">
        <w:rPr>
          <w:rFonts w:eastAsia="Calibri"/>
          <w:lang w:eastAsia="en-US"/>
        </w:rPr>
        <w:t>В случае отказа одного из граждан, заинтересованных заключить договор, от заключения договора учреждение не позднее двух календарных дней со дня отказа направляет другому гражданину, заинтересованному заключить договор, с которым планировалось заключить договор, письменное уведомление о невозможности заключения договора в связи с отказом одного из граждан, заинтересованных заключить договор, от заключения договора.</w:t>
      </w:r>
      <w:proofErr w:type="gramEnd"/>
    </w:p>
    <w:p w:rsidR="00837AF5" w:rsidRPr="00473FCD" w:rsidRDefault="00473FCD" w:rsidP="000F3405">
      <w:pPr>
        <w:tabs>
          <w:tab w:val="left" w:pos="56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proofErr w:type="gramStart"/>
      <w:r w:rsidR="00837AF5" w:rsidRPr="00473FCD">
        <w:rPr>
          <w:rFonts w:eastAsia="Calibri"/>
          <w:lang w:eastAsia="en-US"/>
        </w:rPr>
        <w:t>В случае если один из граждан, заинтересованных заключить договор, уведомленный о необходимости прибытия в учреждение для подписания договора, не явился, другому гражданину, заинтересованному заключить договор, с которым планировалось заключить договор, учреждение вручает письменное уведомление о невозможности заключения договора в связи с неявкой одного из граждан, заинтересованных заключить договор, для подписания договора.</w:t>
      </w:r>
      <w:proofErr w:type="gramEnd"/>
    </w:p>
    <w:p w:rsidR="00837AF5" w:rsidRPr="00473FCD" w:rsidRDefault="00837AF5" w:rsidP="000F3405">
      <w:pPr>
        <w:pStyle w:val="a9"/>
        <w:numPr>
          <w:ilvl w:val="1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FCD">
        <w:rPr>
          <w:rFonts w:ascii="Times New Roman" w:eastAsia="Calibri" w:hAnsi="Times New Roman" w:cs="Times New Roman"/>
          <w:sz w:val="24"/>
          <w:szCs w:val="24"/>
        </w:rPr>
        <w:t>Ответственный специалист в течение двух рабочих дней со дня заключения договора направляет заверенный надлежащим образом договор о предоставлении ежемесячной денежной выплаты гражданину, осуществляющему уход за гражданином, нуждающимся в социальной помощи,  в отдел назначения мер социальной поддержки.</w:t>
      </w:r>
    </w:p>
    <w:p w:rsidR="00837AF5" w:rsidRPr="00473FCD" w:rsidRDefault="00473FCD" w:rsidP="000F3405">
      <w:pPr>
        <w:tabs>
          <w:tab w:val="left" w:pos="56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837AF5" w:rsidRPr="00473FCD">
        <w:rPr>
          <w:rFonts w:eastAsia="Calibri"/>
          <w:lang w:eastAsia="en-US"/>
        </w:rPr>
        <w:t>В случае если гражданину, нуждающемуся в социальной помощи, установлена I группа инвалидности после заключения договора, гражданин, осуществляющий уход за гражданином, нуждающимся в социальной помощи, представляет в учреждение справку, подтверждающую факт установления инвалидности, выданную федеральным государственным учреждением медико-социальной экспертизы.</w:t>
      </w:r>
    </w:p>
    <w:p w:rsidR="00837AF5" w:rsidRPr="00473FCD" w:rsidRDefault="00473FCD" w:rsidP="000F3405">
      <w:pPr>
        <w:tabs>
          <w:tab w:val="left" w:pos="56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837AF5" w:rsidRPr="00473FCD">
        <w:rPr>
          <w:rFonts w:eastAsia="Calibri"/>
          <w:lang w:eastAsia="en-US"/>
        </w:rPr>
        <w:t>Ответственный специалист информирует отдел назначения мер социальной поддержки не позднее пяти рабочих дней о наступлении обстоятельств путем направления заявления гражданина, осуществляющего уход за гражданином, нуждающимся в социальной помощи, документов, подтверждающих наступление вышеуказанных обстоятельств.</w:t>
      </w:r>
    </w:p>
    <w:p w:rsidR="00837AF5" w:rsidRPr="00473FCD" w:rsidRDefault="00473FCD" w:rsidP="000F3405">
      <w:pPr>
        <w:tabs>
          <w:tab w:val="left" w:pos="56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837AF5" w:rsidRPr="00473FCD">
        <w:rPr>
          <w:rFonts w:eastAsia="Calibri"/>
          <w:lang w:eastAsia="en-US"/>
        </w:rPr>
        <w:t>Ответственный специалист информирует отдел назначения мер социальной поддержки не позднее пяти рабочих дней со дня выявления следующих обстоятельств, при которых предоставление ежемесячной денежной выплаты прекращается:</w:t>
      </w:r>
    </w:p>
    <w:p w:rsidR="00837AF5" w:rsidRPr="00473FCD" w:rsidRDefault="00837AF5" w:rsidP="000F3405">
      <w:pPr>
        <w:tabs>
          <w:tab w:val="left" w:pos="567"/>
        </w:tabs>
        <w:jc w:val="both"/>
        <w:rPr>
          <w:rFonts w:eastAsia="Calibri"/>
          <w:lang w:eastAsia="en-US"/>
        </w:rPr>
      </w:pPr>
      <w:r w:rsidRPr="00473FCD">
        <w:rPr>
          <w:rFonts w:eastAsia="Calibri"/>
          <w:lang w:eastAsia="en-US"/>
        </w:rPr>
        <w:t>а) смерти гражданина, осуществляющего уход за гражданином, нуждающимся в социальной помощи, либо гражданина, нуждающегося в социальной помощи (заинтересованные лица);</w:t>
      </w:r>
    </w:p>
    <w:p w:rsidR="00837AF5" w:rsidRPr="00473FCD" w:rsidRDefault="00837AF5" w:rsidP="000F3405">
      <w:pPr>
        <w:tabs>
          <w:tab w:val="left" w:pos="567"/>
        </w:tabs>
        <w:jc w:val="both"/>
        <w:rPr>
          <w:rFonts w:eastAsia="Calibri"/>
          <w:lang w:eastAsia="en-US"/>
        </w:rPr>
      </w:pPr>
      <w:r w:rsidRPr="00473FCD">
        <w:rPr>
          <w:rFonts w:eastAsia="Calibri"/>
          <w:lang w:eastAsia="en-US"/>
        </w:rPr>
        <w:t>б) подачи одним из заинтересованных лиц заявления о расторжении договора и прекращении предоставления ежемесячной денежной выплаты;</w:t>
      </w:r>
    </w:p>
    <w:p w:rsidR="00837AF5" w:rsidRPr="00473FCD" w:rsidRDefault="00837AF5" w:rsidP="000F3405">
      <w:pPr>
        <w:tabs>
          <w:tab w:val="left" w:pos="567"/>
        </w:tabs>
        <w:jc w:val="both"/>
        <w:rPr>
          <w:rFonts w:eastAsia="Calibri"/>
          <w:lang w:eastAsia="en-US"/>
        </w:rPr>
      </w:pPr>
      <w:r w:rsidRPr="00473FCD">
        <w:rPr>
          <w:rFonts w:eastAsia="Calibri"/>
          <w:lang w:eastAsia="en-US"/>
        </w:rPr>
        <w:t>в) выезда одного из заинтересованных лиц на постоянное место жительства за пределы Иркутской области;</w:t>
      </w:r>
    </w:p>
    <w:p w:rsidR="00837AF5" w:rsidRPr="00473FCD" w:rsidRDefault="00837AF5" w:rsidP="000F3405">
      <w:pPr>
        <w:tabs>
          <w:tab w:val="left" w:pos="567"/>
        </w:tabs>
        <w:jc w:val="both"/>
        <w:rPr>
          <w:rFonts w:eastAsia="Calibri"/>
          <w:lang w:eastAsia="en-US"/>
        </w:rPr>
      </w:pPr>
      <w:proofErr w:type="gramStart"/>
      <w:r w:rsidRPr="00473FCD">
        <w:rPr>
          <w:rFonts w:eastAsia="Calibri"/>
          <w:lang w:eastAsia="en-US"/>
        </w:rPr>
        <w:t>г) выявления нарушений условий договора, а также в случаях неисполнения или ненадлежащего исполнения гражданином, осуществляющим уход за гражданином, нуждающимся в социальной помощи, обязанностей, предусмотренных договором, или выявления обстоятельств, свидетельствующих о недобросовестном поведении данного гражданина, выражающемся в понуждении гражданина, нуждающегося в социальной помощи, к совершению любых действий, не предусмотренных договором;</w:t>
      </w:r>
      <w:proofErr w:type="gramEnd"/>
    </w:p>
    <w:p w:rsidR="00837AF5" w:rsidRPr="00473FCD" w:rsidRDefault="00837AF5" w:rsidP="000F3405">
      <w:pPr>
        <w:tabs>
          <w:tab w:val="left" w:pos="567"/>
        </w:tabs>
        <w:jc w:val="both"/>
        <w:rPr>
          <w:rFonts w:eastAsia="Calibri"/>
          <w:lang w:eastAsia="en-US"/>
        </w:rPr>
      </w:pPr>
      <w:r w:rsidRPr="00473FCD">
        <w:rPr>
          <w:rFonts w:eastAsia="Calibri"/>
          <w:lang w:eastAsia="en-US"/>
        </w:rPr>
        <w:t>д) расторжения договора.</w:t>
      </w:r>
    </w:p>
    <w:p w:rsidR="00837AF5" w:rsidRPr="00473FCD" w:rsidRDefault="00837AF5" w:rsidP="00837AF5">
      <w:pPr>
        <w:jc w:val="both"/>
        <w:rPr>
          <w:rFonts w:eastAsia="Calibri"/>
          <w:lang w:eastAsia="en-US"/>
        </w:rPr>
      </w:pPr>
    </w:p>
    <w:p w:rsidR="00837AF5" w:rsidRPr="00C52537" w:rsidRDefault="00837AF5" w:rsidP="00837AF5">
      <w:pPr>
        <w:jc w:val="both"/>
        <w:rPr>
          <w:rFonts w:eastAsia="Calibri"/>
          <w:lang w:eastAsia="en-US"/>
        </w:rPr>
      </w:pPr>
    </w:p>
    <w:p w:rsidR="00837AF5" w:rsidRPr="00C52537" w:rsidRDefault="00837AF5" w:rsidP="00837AF5">
      <w:pPr>
        <w:ind w:firstLine="708"/>
        <w:jc w:val="center"/>
        <w:rPr>
          <w:rFonts w:eastAsia="Calibri"/>
          <w:b/>
          <w:lang w:eastAsia="en-US"/>
        </w:rPr>
      </w:pPr>
      <w:r w:rsidRPr="00C52537">
        <w:rPr>
          <w:rFonts w:eastAsia="Calibri"/>
          <w:b/>
          <w:lang w:eastAsia="en-US"/>
        </w:rPr>
        <w:lastRenderedPageBreak/>
        <w:t xml:space="preserve">3. </w:t>
      </w:r>
      <w:proofErr w:type="gramStart"/>
      <w:r w:rsidRPr="00C52537">
        <w:rPr>
          <w:rFonts w:eastAsia="Calibri"/>
          <w:b/>
          <w:lang w:eastAsia="en-US"/>
        </w:rPr>
        <w:t>Контроль за</w:t>
      </w:r>
      <w:proofErr w:type="gramEnd"/>
      <w:r w:rsidRPr="00C52537">
        <w:rPr>
          <w:rFonts w:eastAsia="Calibri"/>
          <w:b/>
          <w:lang w:eastAsia="en-US"/>
        </w:rPr>
        <w:t xml:space="preserve"> качеством предоставляемых социальных услуг </w:t>
      </w:r>
    </w:p>
    <w:p w:rsidR="00837AF5" w:rsidRPr="00C52537" w:rsidRDefault="00837AF5" w:rsidP="00837AF5">
      <w:pPr>
        <w:ind w:firstLine="708"/>
        <w:jc w:val="both"/>
        <w:rPr>
          <w:rFonts w:eastAsia="Calibri"/>
          <w:lang w:eastAsia="en-US"/>
        </w:rPr>
      </w:pPr>
    </w:p>
    <w:p w:rsidR="00837AF5" w:rsidRPr="00473FCD" w:rsidRDefault="00837AF5" w:rsidP="00473FCD">
      <w:pPr>
        <w:pStyle w:val="a9"/>
        <w:numPr>
          <w:ilvl w:val="1"/>
          <w:numId w:val="23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FCD">
        <w:rPr>
          <w:rFonts w:ascii="Times New Roman" w:eastAsia="Calibri" w:hAnsi="Times New Roman" w:cs="Times New Roman"/>
          <w:sz w:val="24"/>
          <w:szCs w:val="24"/>
        </w:rPr>
        <w:t xml:space="preserve">В целях обеспечения </w:t>
      </w:r>
      <w:proofErr w:type="gramStart"/>
      <w:r w:rsidRPr="00473FCD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473FCD">
        <w:rPr>
          <w:rFonts w:ascii="Times New Roman" w:eastAsia="Calibri" w:hAnsi="Times New Roman" w:cs="Times New Roman"/>
          <w:sz w:val="24"/>
          <w:szCs w:val="24"/>
        </w:rPr>
        <w:t xml:space="preserve"> исполнением договора учреждением ведется паспорт приемной семьи (далее паспорт) по форме согласнопорядка ведения паспорта приемной семьи для граждан пожилого возраста и инвалидов, проживающих на территории Иркутской области утвержденного приказом министерства от 09.08.2018 г. № 53-220/18-мпр (приложение 9 к настоящему Порядку).</w:t>
      </w:r>
    </w:p>
    <w:p w:rsidR="00837AF5" w:rsidRPr="00473FCD" w:rsidRDefault="00473FCD" w:rsidP="00473FCD">
      <w:pPr>
        <w:tabs>
          <w:tab w:val="left" w:pos="56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837AF5" w:rsidRPr="00473FCD">
        <w:rPr>
          <w:rFonts w:eastAsia="Calibri"/>
          <w:lang w:eastAsia="en-US"/>
        </w:rPr>
        <w:t>Паспорт оформляется в день заключения договора и подписывается директором учреждения и гражданами с обеих сторон. Паспорт составляется в одном экземпляре и хранится в отделе.</w:t>
      </w:r>
    </w:p>
    <w:p w:rsidR="00837AF5" w:rsidRPr="00473FCD" w:rsidRDefault="00473FCD" w:rsidP="00473FCD">
      <w:pPr>
        <w:tabs>
          <w:tab w:val="left" w:pos="56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837AF5" w:rsidRPr="00473FCD">
        <w:rPr>
          <w:rFonts w:eastAsia="Calibri"/>
          <w:lang w:eastAsia="en-US"/>
        </w:rPr>
        <w:t>Паспорт содержит информацию о:</w:t>
      </w:r>
    </w:p>
    <w:p w:rsidR="00837AF5" w:rsidRPr="00473FCD" w:rsidRDefault="00837AF5" w:rsidP="00473FCD">
      <w:pPr>
        <w:pStyle w:val="a9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73FCD">
        <w:rPr>
          <w:rFonts w:ascii="Times New Roman" w:eastAsia="Calibri" w:hAnsi="Times New Roman" w:cs="Times New Roman"/>
          <w:sz w:val="24"/>
          <w:szCs w:val="24"/>
        </w:rPr>
        <w:t>членах</w:t>
      </w:r>
      <w:proofErr w:type="gramEnd"/>
      <w:r w:rsidRPr="00473FCD">
        <w:rPr>
          <w:rFonts w:ascii="Times New Roman" w:eastAsia="Calibri" w:hAnsi="Times New Roman" w:cs="Times New Roman"/>
          <w:sz w:val="24"/>
          <w:szCs w:val="24"/>
        </w:rPr>
        <w:t xml:space="preserve"> приемной семьи;</w:t>
      </w:r>
    </w:p>
    <w:p w:rsidR="00837AF5" w:rsidRPr="00473FCD" w:rsidRDefault="00837AF5" w:rsidP="00473FCD">
      <w:pPr>
        <w:pStyle w:val="a9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FCD">
        <w:rPr>
          <w:rFonts w:ascii="Times New Roman" w:eastAsia="Calibri" w:hAnsi="Times New Roman" w:cs="Times New Roman"/>
          <w:sz w:val="24"/>
          <w:szCs w:val="24"/>
        </w:rPr>
        <w:t>предоставленном в общее пользование приемной семьи недвижимом имуществе;</w:t>
      </w:r>
    </w:p>
    <w:p w:rsidR="00837AF5" w:rsidRPr="00473FCD" w:rsidRDefault="00837AF5" w:rsidP="00473FCD">
      <w:pPr>
        <w:pStyle w:val="a9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FCD">
        <w:rPr>
          <w:rFonts w:ascii="Times New Roman" w:eastAsia="Calibri" w:hAnsi="Times New Roman" w:cs="Times New Roman"/>
          <w:sz w:val="24"/>
          <w:szCs w:val="24"/>
        </w:rPr>
        <w:t>представляющем ценность для членов приемной семьи движимом имуществе;</w:t>
      </w:r>
    </w:p>
    <w:p w:rsidR="00837AF5" w:rsidRPr="00473FCD" w:rsidRDefault="00837AF5" w:rsidP="00473FCD">
      <w:pPr>
        <w:pStyle w:val="a9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FCD">
        <w:rPr>
          <w:rFonts w:ascii="Times New Roman" w:eastAsia="Calibri" w:hAnsi="Times New Roman" w:cs="Times New Roman"/>
          <w:sz w:val="24"/>
          <w:szCs w:val="24"/>
        </w:rPr>
        <w:t xml:space="preserve">социально-бытовых </w:t>
      </w:r>
      <w:proofErr w:type="gramStart"/>
      <w:r w:rsidRPr="00473FCD">
        <w:rPr>
          <w:rFonts w:ascii="Times New Roman" w:eastAsia="Calibri" w:hAnsi="Times New Roman" w:cs="Times New Roman"/>
          <w:sz w:val="24"/>
          <w:szCs w:val="24"/>
        </w:rPr>
        <w:t>условиях</w:t>
      </w:r>
      <w:proofErr w:type="gramEnd"/>
      <w:r w:rsidRPr="00473FCD">
        <w:rPr>
          <w:rFonts w:ascii="Times New Roman" w:eastAsia="Calibri" w:hAnsi="Times New Roman" w:cs="Times New Roman"/>
          <w:sz w:val="24"/>
          <w:szCs w:val="24"/>
        </w:rPr>
        <w:t xml:space="preserve"> проживания приемной семьи;</w:t>
      </w:r>
    </w:p>
    <w:p w:rsidR="00837AF5" w:rsidRPr="00473FCD" w:rsidRDefault="00837AF5" w:rsidP="00473FCD">
      <w:pPr>
        <w:pStyle w:val="a9"/>
        <w:numPr>
          <w:ilvl w:val="0"/>
          <w:numId w:val="25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73FCD">
        <w:rPr>
          <w:rFonts w:ascii="Times New Roman" w:eastAsia="Calibri" w:hAnsi="Times New Roman" w:cs="Times New Roman"/>
          <w:sz w:val="24"/>
          <w:szCs w:val="24"/>
        </w:rPr>
        <w:t>проблемах</w:t>
      </w:r>
      <w:proofErr w:type="gramEnd"/>
      <w:r w:rsidRPr="00473FCD">
        <w:rPr>
          <w:rFonts w:ascii="Times New Roman" w:eastAsia="Calibri" w:hAnsi="Times New Roman" w:cs="Times New Roman"/>
          <w:sz w:val="24"/>
          <w:szCs w:val="24"/>
        </w:rPr>
        <w:t xml:space="preserve"> приемной семьи, сроках и методах их решения.</w:t>
      </w:r>
    </w:p>
    <w:p w:rsidR="00837AF5" w:rsidRPr="00473FCD" w:rsidRDefault="00473FCD" w:rsidP="00473FCD">
      <w:pPr>
        <w:tabs>
          <w:tab w:val="left" w:pos="56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837AF5" w:rsidRPr="00473FCD">
        <w:rPr>
          <w:rFonts w:eastAsia="Calibri"/>
          <w:lang w:eastAsia="en-US"/>
        </w:rPr>
        <w:t>В случае изменения информации, учреждение в течени</w:t>
      </w:r>
      <w:r w:rsidR="009B5027" w:rsidRPr="00473FCD">
        <w:rPr>
          <w:rFonts w:eastAsia="Calibri"/>
          <w:lang w:eastAsia="en-US"/>
        </w:rPr>
        <w:t>е</w:t>
      </w:r>
      <w:r w:rsidR="00837AF5" w:rsidRPr="00473FCD">
        <w:rPr>
          <w:rFonts w:eastAsia="Calibri"/>
          <w:lang w:eastAsia="en-US"/>
        </w:rPr>
        <w:t xml:space="preserve"> пяти календарных дней вносит в паспорт соответствующие изменения, которые удостоверяются подписями граждан.</w:t>
      </w:r>
    </w:p>
    <w:p w:rsidR="00837AF5" w:rsidRPr="00473FCD" w:rsidRDefault="00837AF5" w:rsidP="00473FCD">
      <w:pPr>
        <w:pStyle w:val="a9"/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73FCD">
        <w:rPr>
          <w:rFonts w:ascii="Times New Roman" w:eastAsia="Calibri" w:hAnsi="Times New Roman" w:cs="Times New Roman"/>
          <w:sz w:val="24"/>
          <w:szCs w:val="24"/>
        </w:rPr>
        <w:t>Контроль за</w:t>
      </w:r>
      <w:r w:rsidRPr="00473FC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исполнением условий договора </w:t>
      </w:r>
      <w:r w:rsidRPr="00473FCD">
        <w:rPr>
          <w:rFonts w:ascii="Times New Roman" w:eastAsia="Calibri" w:hAnsi="Times New Roman" w:cs="Times New Roman"/>
          <w:sz w:val="24"/>
          <w:szCs w:val="24"/>
        </w:rPr>
        <w:t xml:space="preserve">осуществляется ответственными лицами из числа комиссии, утвержденной приказом директора учреждения,  путем посещения приемной семьи ежемесячно в срок не позднее 10 числа текущего месяца, привлечения общественных организаций и прочих учреждений для осуществления контроля за условиями проживания в приемной семье гражданина согласно </w:t>
      </w:r>
      <w:r w:rsidRPr="00473FCD">
        <w:rPr>
          <w:rFonts w:ascii="Times New Roman" w:eastAsia="Arial" w:hAnsi="Times New Roman" w:cs="Times New Roman"/>
          <w:sz w:val="24"/>
          <w:szCs w:val="24"/>
          <w:lang w:eastAsia="ar-SA"/>
        </w:rPr>
        <w:t>порядка осуществления контроля за исполнением условий договора о приемной семье для граждан пожилого возраста и</w:t>
      </w:r>
      <w:proofErr w:type="gramEnd"/>
      <w:r w:rsidRPr="00473FC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инвалидов, проживающих на территории Иркутской области, и обследования условий проживания в приемной семье гражданина, нуждающегося в социальной помощи, утвержденного приказом министерства от 09.08.2018 г. № 53-222/18-мпр</w:t>
      </w:r>
      <w:r w:rsidRPr="00473F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7AF5" w:rsidRPr="00473FCD" w:rsidRDefault="00837AF5" w:rsidP="00473FCD">
      <w:pPr>
        <w:pStyle w:val="a9"/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FCD">
        <w:rPr>
          <w:rFonts w:ascii="Times New Roman" w:eastAsia="Calibri" w:hAnsi="Times New Roman" w:cs="Times New Roman"/>
          <w:sz w:val="24"/>
          <w:szCs w:val="24"/>
        </w:rPr>
        <w:t>Посещение предусматривает проведение проверки условий проживания гражданина, выполнения условий договора, отношений между гражданином и работником, а также членами семьи работника, психологической обстановки в приемной семье. Результаты посещения оформляются по форме актом проверки (приложение 10 к настоящему Порядку).</w:t>
      </w:r>
    </w:p>
    <w:p w:rsidR="00837AF5" w:rsidRPr="00473FCD" w:rsidRDefault="00837AF5" w:rsidP="00473FCD">
      <w:pPr>
        <w:pStyle w:val="a9"/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FCD">
        <w:rPr>
          <w:rFonts w:ascii="Times New Roman" w:eastAsia="Calibri" w:hAnsi="Times New Roman" w:cs="Times New Roman"/>
          <w:sz w:val="24"/>
          <w:szCs w:val="24"/>
        </w:rPr>
        <w:t>Если по результатам обследования условий проживания в приемной семье гражданина, нуждающегося в социальной помощи, сотрудником учреждения выявлены обстоятельства, влекущие необходимость изменения условий договора, паспорта, учреждение организует внесение соответствующих изменений в указанные документы.</w:t>
      </w:r>
    </w:p>
    <w:p w:rsidR="00837AF5" w:rsidRPr="00473FCD" w:rsidRDefault="00837AF5" w:rsidP="00473FCD">
      <w:pPr>
        <w:pStyle w:val="a9"/>
        <w:numPr>
          <w:ilvl w:val="1"/>
          <w:numId w:val="23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73FCD">
        <w:rPr>
          <w:rFonts w:ascii="Times New Roman" w:eastAsia="Calibri" w:hAnsi="Times New Roman" w:cs="Times New Roman"/>
          <w:sz w:val="24"/>
          <w:szCs w:val="24"/>
        </w:rPr>
        <w:t>Учреждение имеет право досрочно расторгнуть договор в случаях неисполнения или ненадлежащего исполнения гражданином, осуществляющим уход, обязанностей, предусмотренных договором, или выявления обстоятельств, свидетельствующих о недобросовестном поведении данного гражданина, выражающемся в понуждении гражданина, нуждающегося в социальной помощи, к совершению любых действий, не предусмотренных договором, в том числе влекущих материальную выгоду для гражданина, осуществляющего уход.</w:t>
      </w:r>
      <w:proofErr w:type="gramEnd"/>
    </w:p>
    <w:p w:rsidR="00837AF5" w:rsidRPr="00473FCD" w:rsidRDefault="00473FCD" w:rsidP="00473FCD">
      <w:pPr>
        <w:tabs>
          <w:tab w:val="left" w:pos="56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ab/>
      </w:r>
      <w:r w:rsidR="00837AF5" w:rsidRPr="00473FCD">
        <w:rPr>
          <w:rFonts w:eastAsia="Calibri"/>
          <w:lang w:eastAsia="en-US"/>
        </w:rPr>
        <w:t>В случае возникновения непосредственной угрозы жизни или здоровью гражданина, нуждающегося в социальной помощи, учреждение незамедлительно принимает меры по обеспечению его жизнеустройства.</w:t>
      </w:r>
    </w:p>
    <w:p w:rsidR="00837AF5" w:rsidRPr="00473FCD" w:rsidRDefault="00837AF5" w:rsidP="00473FCD">
      <w:pPr>
        <w:pStyle w:val="a9"/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eastAsia="Calibri"/>
        </w:rPr>
      </w:pPr>
      <w:r w:rsidRPr="00473FCD">
        <w:rPr>
          <w:rFonts w:ascii="Times New Roman" w:eastAsia="Calibri" w:hAnsi="Times New Roman" w:cs="Times New Roman"/>
          <w:sz w:val="24"/>
          <w:szCs w:val="24"/>
        </w:rPr>
        <w:t>Гражданин, осуществляющий уход, гражданин, нуждающийся в социальной помощи, вправе обжаловать принятое учреждением решение о расторжении договора в порядке, установленном законодательством Российской Федерации</w:t>
      </w:r>
      <w:r w:rsidRPr="00473FCD">
        <w:rPr>
          <w:rFonts w:eastAsia="Calibri"/>
        </w:rPr>
        <w:t>.</w:t>
      </w:r>
    </w:p>
    <w:p w:rsidR="00837AF5" w:rsidRPr="007F3B4F" w:rsidRDefault="00837AF5" w:rsidP="00837AF5">
      <w:pPr>
        <w:ind w:firstLine="708"/>
        <w:jc w:val="both"/>
        <w:rPr>
          <w:rFonts w:eastAsia="Calibri"/>
          <w:lang w:eastAsia="en-US"/>
        </w:rPr>
      </w:pPr>
    </w:p>
    <w:p w:rsidR="00837AF5" w:rsidRPr="007477CC" w:rsidRDefault="00837AF5" w:rsidP="00837AF5">
      <w:pPr>
        <w:spacing w:line="276" w:lineRule="auto"/>
        <w:jc w:val="both"/>
        <w:rPr>
          <w:rFonts w:eastAsia="Calibri"/>
          <w:lang w:eastAsia="en-US"/>
        </w:rPr>
      </w:pPr>
    </w:p>
    <w:p w:rsidR="00837AF5" w:rsidRPr="00473FCD" w:rsidRDefault="00837AF5" w:rsidP="00473FCD">
      <w:pPr>
        <w:pStyle w:val="a9"/>
        <w:numPr>
          <w:ilvl w:val="0"/>
          <w:numId w:val="23"/>
        </w:numPr>
        <w:ind w:left="0" w:firstLine="0"/>
        <w:jc w:val="center"/>
        <w:rPr>
          <w:rFonts w:ascii="Times New Roman" w:eastAsia="Calibri" w:hAnsi="Times New Roman" w:cs="Times New Roman"/>
          <w:b/>
          <w:sz w:val="24"/>
        </w:rPr>
      </w:pPr>
      <w:r w:rsidRPr="00473FCD">
        <w:rPr>
          <w:rFonts w:ascii="Times New Roman" w:eastAsia="Calibri" w:hAnsi="Times New Roman" w:cs="Times New Roman"/>
          <w:b/>
          <w:sz w:val="24"/>
        </w:rPr>
        <w:t>Заключительные положения</w:t>
      </w:r>
    </w:p>
    <w:p w:rsidR="00473FCD" w:rsidRPr="00473FCD" w:rsidRDefault="00473FCD" w:rsidP="00473FCD">
      <w:pPr>
        <w:pStyle w:val="a9"/>
        <w:tabs>
          <w:tab w:val="left" w:pos="5209"/>
        </w:tabs>
        <w:ind w:left="0"/>
        <w:rPr>
          <w:rFonts w:ascii="Times New Roman" w:eastAsia="Calibri" w:hAnsi="Times New Roman" w:cs="Times New Roman"/>
          <w:b/>
          <w:sz w:val="24"/>
        </w:rPr>
      </w:pPr>
    </w:p>
    <w:p w:rsidR="00837AF5" w:rsidRPr="00473FCD" w:rsidRDefault="00837AF5" w:rsidP="00473FCD">
      <w:pPr>
        <w:pStyle w:val="a9"/>
        <w:numPr>
          <w:ilvl w:val="1"/>
          <w:numId w:val="23"/>
        </w:numPr>
        <w:ind w:left="0" w:firstLine="0"/>
        <w:jc w:val="both"/>
        <w:rPr>
          <w:rFonts w:ascii="Times New Roman" w:eastAsia="Calibri" w:hAnsi="Times New Roman" w:cs="Times New Roman"/>
          <w:sz w:val="24"/>
        </w:rPr>
      </w:pPr>
      <w:r w:rsidRPr="00473FCD">
        <w:rPr>
          <w:rFonts w:ascii="Times New Roman" w:eastAsia="Calibri" w:hAnsi="Times New Roman" w:cs="Times New Roman"/>
          <w:sz w:val="24"/>
        </w:rPr>
        <w:t>Изменения и дополнения в настоящее Положениевносятся приказом директора.</w:t>
      </w:r>
    </w:p>
    <w:p w:rsidR="00837AF5" w:rsidRDefault="00837AF5" w:rsidP="000600DC">
      <w:pPr>
        <w:spacing w:line="276" w:lineRule="auto"/>
        <w:jc w:val="right"/>
      </w:pPr>
    </w:p>
    <w:p w:rsidR="00837AF5" w:rsidRDefault="00837AF5" w:rsidP="000600DC">
      <w:pPr>
        <w:spacing w:line="276" w:lineRule="auto"/>
        <w:jc w:val="right"/>
      </w:pPr>
    </w:p>
    <w:p w:rsidR="00837AF5" w:rsidRDefault="00837AF5" w:rsidP="000600DC">
      <w:pPr>
        <w:spacing w:line="276" w:lineRule="auto"/>
        <w:jc w:val="right"/>
      </w:pPr>
    </w:p>
    <w:bookmarkEnd w:id="0"/>
    <w:bookmarkEnd w:id="1"/>
    <w:p w:rsidR="007A4372" w:rsidRDefault="007A4372" w:rsidP="0056058A">
      <w:pPr>
        <w:suppressAutoHyphens/>
        <w:rPr>
          <w:bCs/>
          <w:sz w:val="28"/>
          <w:szCs w:val="28"/>
        </w:rPr>
      </w:pPr>
    </w:p>
    <w:p w:rsidR="00676637" w:rsidRDefault="00676637" w:rsidP="0056058A">
      <w:pPr>
        <w:suppressAutoHyphens/>
        <w:rPr>
          <w:bCs/>
          <w:sz w:val="28"/>
          <w:szCs w:val="28"/>
        </w:rPr>
      </w:pPr>
    </w:p>
    <w:p w:rsidR="00676637" w:rsidRDefault="00676637" w:rsidP="00676637">
      <w:pPr>
        <w:tabs>
          <w:tab w:val="left" w:pos="426"/>
        </w:tabs>
        <w:jc w:val="right"/>
      </w:pPr>
    </w:p>
    <w:sectPr w:rsidR="00676637" w:rsidSect="000F3405">
      <w:headerReference w:type="default" r:id="rId7"/>
      <w:footerReference w:type="even" r:id="rId8"/>
      <w:headerReference w:type="first" r:id="rId9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8E6" w:rsidRDefault="005B28E6">
      <w:r>
        <w:separator/>
      </w:r>
    </w:p>
  </w:endnote>
  <w:endnote w:type="continuationSeparator" w:id="1">
    <w:p w:rsidR="005B28E6" w:rsidRDefault="005B2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41A" w:rsidRDefault="00B4205C" w:rsidP="00CB6E6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3041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041A" w:rsidRDefault="0063041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8E6" w:rsidRDefault="005B28E6">
      <w:r>
        <w:separator/>
      </w:r>
    </w:p>
  </w:footnote>
  <w:footnote w:type="continuationSeparator" w:id="1">
    <w:p w:rsidR="005B28E6" w:rsidRDefault="005B28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251368"/>
      <w:docPartObj>
        <w:docPartGallery w:val="Page Numbers (Top of Page)"/>
        <w:docPartUnique/>
      </w:docPartObj>
    </w:sdtPr>
    <w:sdtContent>
      <w:p w:rsidR="00417B11" w:rsidRDefault="00B4205C">
        <w:pPr>
          <w:pStyle w:val="aa"/>
          <w:jc w:val="center"/>
        </w:pPr>
        <w:r>
          <w:fldChar w:fldCharType="begin"/>
        </w:r>
        <w:r w:rsidR="00417B11">
          <w:instrText>PAGE   \* MERGEFORMAT</w:instrText>
        </w:r>
        <w:r>
          <w:fldChar w:fldCharType="separate"/>
        </w:r>
        <w:r w:rsidR="00437A57">
          <w:rPr>
            <w:noProof/>
          </w:rPr>
          <w:t>2</w:t>
        </w:r>
        <w:r>
          <w:fldChar w:fldCharType="end"/>
        </w:r>
      </w:p>
    </w:sdtContent>
  </w:sdt>
  <w:p w:rsidR="00953D82" w:rsidRDefault="00953D8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97F" w:rsidRDefault="00AD497F">
    <w:pPr>
      <w:pStyle w:val="aa"/>
      <w:jc w:val="center"/>
    </w:pPr>
  </w:p>
  <w:p w:rsidR="00AD497F" w:rsidRDefault="00AD497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07DF"/>
    <w:multiLevelType w:val="multilevel"/>
    <w:tmpl w:val="0E38FA0C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1">
    <w:nsid w:val="18343784"/>
    <w:multiLevelType w:val="multilevel"/>
    <w:tmpl w:val="51E8CBB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EFC517C"/>
    <w:multiLevelType w:val="hybridMultilevel"/>
    <w:tmpl w:val="A9C2EA88"/>
    <w:lvl w:ilvl="0" w:tplc="A2D0A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C47E8"/>
    <w:multiLevelType w:val="multilevel"/>
    <w:tmpl w:val="E682AC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342E0213"/>
    <w:multiLevelType w:val="multilevel"/>
    <w:tmpl w:val="7A58F4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6786842"/>
    <w:multiLevelType w:val="multilevel"/>
    <w:tmpl w:val="E682AC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38DF09EE"/>
    <w:multiLevelType w:val="multilevel"/>
    <w:tmpl w:val="51E8CBB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39F17F91"/>
    <w:multiLevelType w:val="hybridMultilevel"/>
    <w:tmpl w:val="F2C28FFE"/>
    <w:lvl w:ilvl="0" w:tplc="7C30CAA0">
      <w:start w:val="1"/>
      <w:numFmt w:val="decimal"/>
      <w:lvlText w:val="%1."/>
      <w:lvlJc w:val="left"/>
      <w:pPr>
        <w:ind w:left="1527" w:hanging="9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1EA7B71"/>
    <w:multiLevelType w:val="hybridMultilevel"/>
    <w:tmpl w:val="4E8CE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503FD6"/>
    <w:multiLevelType w:val="hybridMultilevel"/>
    <w:tmpl w:val="8D289CD2"/>
    <w:lvl w:ilvl="0" w:tplc="B7DE4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4219DB"/>
    <w:multiLevelType w:val="multilevel"/>
    <w:tmpl w:val="0E38FA0C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11">
    <w:nsid w:val="52A37CF2"/>
    <w:multiLevelType w:val="hybridMultilevel"/>
    <w:tmpl w:val="9ACE4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AE0FBC"/>
    <w:multiLevelType w:val="hybridMultilevel"/>
    <w:tmpl w:val="9BDCC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7D13C8"/>
    <w:multiLevelType w:val="multilevel"/>
    <w:tmpl w:val="42B8EB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0096183"/>
    <w:multiLevelType w:val="hybridMultilevel"/>
    <w:tmpl w:val="859AD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F75B30"/>
    <w:multiLevelType w:val="multilevel"/>
    <w:tmpl w:val="08C831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39D2425"/>
    <w:multiLevelType w:val="multilevel"/>
    <w:tmpl w:val="B2EA35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773C1DE8"/>
    <w:multiLevelType w:val="multilevel"/>
    <w:tmpl w:val="E49CD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784A13C6"/>
    <w:multiLevelType w:val="hybridMultilevel"/>
    <w:tmpl w:val="1F4AD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FC37BF"/>
    <w:multiLevelType w:val="hybridMultilevel"/>
    <w:tmpl w:val="D8860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17492D"/>
    <w:multiLevelType w:val="multilevel"/>
    <w:tmpl w:val="0E38FA0C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21">
    <w:nsid w:val="7DF206F4"/>
    <w:multiLevelType w:val="multilevel"/>
    <w:tmpl w:val="DC621F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EAF5539"/>
    <w:multiLevelType w:val="hybridMultilevel"/>
    <w:tmpl w:val="6D1E8F34"/>
    <w:lvl w:ilvl="0" w:tplc="3DFC68F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2"/>
  </w:num>
  <w:num w:numId="4">
    <w:abstractNumId w:val="9"/>
  </w:num>
  <w:num w:numId="5">
    <w:abstractNumId w:val="18"/>
  </w:num>
  <w:num w:numId="6">
    <w:abstractNumId w:val="1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9"/>
  </w:num>
  <w:num w:numId="10">
    <w:abstractNumId w:val="11"/>
  </w:num>
  <w:num w:numId="11">
    <w:abstractNumId w:val="13"/>
  </w:num>
  <w:num w:numId="12">
    <w:abstractNumId w:val="4"/>
  </w:num>
  <w:num w:numId="13">
    <w:abstractNumId w:val="21"/>
  </w:num>
  <w:num w:numId="14">
    <w:abstractNumId w:val="15"/>
  </w:num>
  <w:num w:numId="15">
    <w:abstractNumId w:val="8"/>
  </w:num>
  <w:num w:numId="16">
    <w:abstractNumId w:val="6"/>
  </w:num>
  <w:num w:numId="17">
    <w:abstractNumId w:val="16"/>
  </w:num>
  <w:num w:numId="18">
    <w:abstractNumId w:val="17"/>
  </w:num>
  <w:num w:numId="19">
    <w:abstractNumId w:val="1"/>
  </w:num>
  <w:num w:numId="20">
    <w:abstractNumId w:val="20"/>
  </w:num>
  <w:num w:numId="21">
    <w:abstractNumId w:val="10"/>
  </w:num>
  <w:num w:numId="22">
    <w:abstractNumId w:val="0"/>
  </w:num>
  <w:num w:numId="23">
    <w:abstractNumId w:val="5"/>
  </w:num>
  <w:num w:numId="24">
    <w:abstractNumId w:val="3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mirrorMargins/>
  <w:proofState w:spelling="clean" w:grammar="clean"/>
  <w:stylePaneFormatFilter w:val="3F01"/>
  <w:documentProtection w:edit="forms" w:enforcement="0"/>
  <w:defaultTabStop w:val="708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45368"/>
    <w:rsid w:val="00002858"/>
    <w:rsid w:val="00007E1C"/>
    <w:rsid w:val="00015166"/>
    <w:rsid w:val="00024737"/>
    <w:rsid w:val="00030C6E"/>
    <w:rsid w:val="00041AC7"/>
    <w:rsid w:val="000440BC"/>
    <w:rsid w:val="00045368"/>
    <w:rsid w:val="00054F53"/>
    <w:rsid w:val="00056485"/>
    <w:rsid w:val="000600DC"/>
    <w:rsid w:val="00067C37"/>
    <w:rsid w:val="0008366B"/>
    <w:rsid w:val="000B6221"/>
    <w:rsid w:val="000B68A4"/>
    <w:rsid w:val="000B6D6E"/>
    <w:rsid w:val="000B7445"/>
    <w:rsid w:val="000C7F8C"/>
    <w:rsid w:val="000F3405"/>
    <w:rsid w:val="000F4CAE"/>
    <w:rsid w:val="00104C08"/>
    <w:rsid w:val="001153BE"/>
    <w:rsid w:val="00117B65"/>
    <w:rsid w:val="001216A7"/>
    <w:rsid w:val="001321B6"/>
    <w:rsid w:val="00134461"/>
    <w:rsid w:val="00136875"/>
    <w:rsid w:val="00153E17"/>
    <w:rsid w:val="00153F9E"/>
    <w:rsid w:val="00183A51"/>
    <w:rsid w:val="00183A66"/>
    <w:rsid w:val="001A06C0"/>
    <w:rsid w:val="001C3714"/>
    <w:rsid w:val="001D02D3"/>
    <w:rsid w:val="001D40FD"/>
    <w:rsid w:val="001D6B44"/>
    <w:rsid w:val="001D7B38"/>
    <w:rsid w:val="001E1537"/>
    <w:rsid w:val="001E7D17"/>
    <w:rsid w:val="00214735"/>
    <w:rsid w:val="00217762"/>
    <w:rsid w:val="00275EDB"/>
    <w:rsid w:val="002813DA"/>
    <w:rsid w:val="002861E1"/>
    <w:rsid w:val="002A21EF"/>
    <w:rsid w:val="002A33CA"/>
    <w:rsid w:val="002C4720"/>
    <w:rsid w:val="002D2916"/>
    <w:rsid w:val="002E6096"/>
    <w:rsid w:val="002F355C"/>
    <w:rsid w:val="0030081B"/>
    <w:rsid w:val="003044E2"/>
    <w:rsid w:val="00311237"/>
    <w:rsid w:val="00321242"/>
    <w:rsid w:val="00322119"/>
    <w:rsid w:val="00325192"/>
    <w:rsid w:val="00336F44"/>
    <w:rsid w:val="00351916"/>
    <w:rsid w:val="00382A5E"/>
    <w:rsid w:val="003A754A"/>
    <w:rsid w:val="003A79CE"/>
    <w:rsid w:val="003B19BB"/>
    <w:rsid w:val="003B3B4D"/>
    <w:rsid w:val="003D1B87"/>
    <w:rsid w:val="003E0A0D"/>
    <w:rsid w:val="003F1FB6"/>
    <w:rsid w:val="003F34B4"/>
    <w:rsid w:val="003F523C"/>
    <w:rsid w:val="00401E20"/>
    <w:rsid w:val="00405961"/>
    <w:rsid w:val="0041006A"/>
    <w:rsid w:val="004104BC"/>
    <w:rsid w:val="00417B11"/>
    <w:rsid w:val="004326C6"/>
    <w:rsid w:val="00437A57"/>
    <w:rsid w:val="00443E3C"/>
    <w:rsid w:val="004513E3"/>
    <w:rsid w:val="00451884"/>
    <w:rsid w:val="0045289D"/>
    <w:rsid w:val="00460EBF"/>
    <w:rsid w:val="0046693A"/>
    <w:rsid w:val="00473FCD"/>
    <w:rsid w:val="004749AB"/>
    <w:rsid w:val="00475315"/>
    <w:rsid w:val="00494AAF"/>
    <w:rsid w:val="004A1C54"/>
    <w:rsid w:val="004B04E4"/>
    <w:rsid w:val="004E537C"/>
    <w:rsid w:val="004F0D67"/>
    <w:rsid w:val="005060C0"/>
    <w:rsid w:val="00526952"/>
    <w:rsid w:val="00533F6D"/>
    <w:rsid w:val="00536E98"/>
    <w:rsid w:val="0056058A"/>
    <w:rsid w:val="005B0A46"/>
    <w:rsid w:val="005B28E6"/>
    <w:rsid w:val="005B325D"/>
    <w:rsid w:val="005B55D8"/>
    <w:rsid w:val="005B7EFD"/>
    <w:rsid w:val="005E219E"/>
    <w:rsid w:val="005E421B"/>
    <w:rsid w:val="005E6FE7"/>
    <w:rsid w:val="005E7F05"/>
    <w:rsid w:val="00627B04"/>
    <w:rsid w:val="0063041A"/>
    <w:rsid w:val="006358FC"/>
    <w:rsid w:val="006426E6"/>
    <w:rsid w:val="00646AC8"/>
    <w:rsid w:val="00660C84"/>
    <w:rsid w:val="006657BE"/>
    <w:rsid w:val="006762AE"/>
    <w:rsid w:val="00676637"/>
    <w:rsid w:val="006817B2"/>
    <w:rsid w:val="006919FA"/>
    <w:rsid w:val="006B1A20"/>
    <w:rsid w:val="006C1719"/>
    <w:rsid w:val="006C628A"/>
    <w:rsid w:val="006C7D03"/>
    <w:rsid w:val="006D252D"/>
    <w:rsid w:val="006D4019"/>
    <w:rsid w:val="007361C2"/>
    <w:rsid w:val="00742539"/>
    <w:rsid w:val="00751277"/>
    <w:rsid w:val="00780713"/>
    <w:rsid w:val="007A2358"/>
    <w:rsid w:val="007A4372"/>
    <w:rsid w:val="007A4FEA"/>
    <w:rsid w:val="007A6B0B"/>
    <w:rsid w:val="007B3163"/>
    <w:rsid w:val="007D08A4"/>
    <w:rsid w:val="00815DB5"/>
    <w:rsid w:val="00820159"/>
    <w:rsid w:val="00823F01"/>
    <w:rsid w:val="00825A7D"/>
    <w:rsid w:val="00832431"/>
    <w:rsid w:val="00837AF5"/>
    <w:rsid w:val="00857497"/>
    <w:rsid w:val="0085778D"/>
    <w:rsid w:val="008624ED"/>
    <w:rsid w:val="0087748C"/>
    <w:rsid w:val="00884430"/>
    <w:rsid w:val="008847D0"/>
    <w:rsid w:val="008A072D"/>
    <w:rsid w:val="008C5941"/>
    <w:rsid w:val="008C691A"/>
    <w:rsid w:val="008D5B0D"/>
    <w:rsid w:val="008E2EA8"/>
    <w:rsid w:val="008E75F5"/>
    <w:rsid w:val="008F6930"/>
    <w:rsid w:val="009040F5"/>
    <w:rsid w:val="00916693"/>
    <w:rsid w:val="009276AB"/>
    <w:rsid w:val="0093178C"/>
    <w:rsid w:val="00941562"/>
    <w:rsid w:val="00953D82"/>
    <w:rsid w:val="00973C6F"/>
    <w:rsid w:val="009817A1"/>
    <w:rsid w:val="00995839"/>
    <w:rsid w:val="00995DBD"/>
    <w:rsid w:val="009B04DC"/>
    <w:rsid w:val="009B2DD1"/>
    <w:rsid w:val="009B5027"/>
    <w:rsid w:val="009D0D8B"/>
    <w:rsid w:val="009E1252"/>
    <w:rsid w:val="00A03FF8"/>
    <w:rsid w:val="00A1149B"/>
    <w:rsid w:val="00A122EF"/>
    <w:rsid w:val="00A13098"/>
    <w:rsid w:val="00A135DE"/>
    <w:rsid w:val="00A15E7E"/>
    <w:rsid w:val="00A205F6"/>
    <w:rsid w:val="00A35111"/>
    <w:rsid w:val="00A530DE"/>
    <w:rsid w:val="00A61EED"/>
    <w:rsid w:val="00A62767"/>
    <w:rsid w:val="00A70181"/>
    <w:rsid w:val="00A8213B"/>
    <w:rsid w:val="00A908E5"/>
    <w:rsid w:val="00AB3B1B"/>
    <w:rsid w:val="00AC3E17"/>
    <w:rsid w:val="00AD2394"/>
    <w:rsid w:val="00AD497F"/>
    <w:rsid w:val="00AE23C5"/>
    <w:rsid w:val="00B043EE"/>
    <w:rsid w:val="00B167C4"/>
    <w:rsid w:val="00B238B5"/>
    <w:rsid w:val="00B26190"/>
    <w:rsid w:val="00B34783"/>
    <w:rsid w:val="00B4205C"/>
    <w:rsid w:val="00B64AC3"/>
    <w:rsid w:val="00B65334"/>
    <w:rsid w:val="00BC42A4"/>
    <w:rsid w:val="00BE1686"/>
    <w:rsid w:val="00BE51AA"/>
    <w:rsid w:val="00BE623D"/>
    <w:rsid w:val="00BE7197"/>
    <w:rsid w:val="00BF3B87"/>
    <w:rsid w:val="00C155F2"/>
    <w:rsid w:val="00C27EC8"/>
    <w:rsid w:val="00C4354C"/>
    <w:rsid w:val="00C4668A"/>
    <w:rsid w:val="00C50A14"/>
    <w:rsid w:val="00C52D27"/>
    <w:rsid w:val="00C565D7"/>
    <w:rsid w:val="00C80327"/>
    <w:rsid w:val="00C82084"/>
    <w:rsid w:val="00C821C0"/>
    <w:rsid w:val="00C82864"/>
    <w:rsid w:val="00CB6E6A"/>
    <w:rsid w:val="00CD192B"/>
    <w:rsid w:val="00CD2713"/>
    <w:rsid w:val="00CD4D8F"/>
    <w:rsid w:val="00D20A46"/>
    <w:rsid w:val="00D26826"/>
    <w:rsid w:val="00D44C74"/>
    <w:rsid w:val="00D53D9A"/>
    <w:rsid w:val="00D57294"/>
    <w:rsid w:val="00D73C62"/>
    <w:rsid w:val="00D82E88"/>
    <w:rsid w:val="00D919EC"/>
    <w:rsid w:val="00DA4ED5"/>
    <w:rsid w:val="00DB1F07"/>
    <w:rsid w:val="00DC10DD"/>
    <w:rsid w:val="00DF4726"/>
    <w:rsid w:val="00DF70FE"/>
    <w:rsid w:val="00E07875"/>
    <w:rsid w:val="00E1643D"/>
    <w:rsid w:val="00E34D48"/>
    <w:rsid w:val="00E42F01"/>
    <w:rsid w:val="00E531A3"/>
    <w:rsid w:val="00E55DC1"/>
    <w:rsid w:val="00E60EE8"/>
    <w:rsid w:val="00E65BCE"/>
    <w:rsid w:val="00E83123"/>
    <w:rsid w:val="00E9209D"/>
    <w:rsid w:val="00E956C3"/>
    <w:rsid w:val="00E97374"/>
    <w:rsid w:val="00EA3582"/>
    <w:rsid w:val="00EC6AF8"/>
    <w:rsid w:val="00EE580E"/>
    <w:rsid w:val="00EF6DD2"/>
    <w:rsid w:val="00F113AF"/>
    <w:rsid w:val="00F22503"/>
    <w:rsid w:val="00F31099"/>
    <w:rsid w:val="00F3210B"/>
    <w:rsid w:val="00F917F9"/>
    <w:rsid w:val="00FB2056"/>
    <w:rsid w:val="00FB7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3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CB6E6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B6E6A"/>
  </w:style>
  <w:style w:type="paragraph" w:styleId="a6">
    <w:name w:val="Balloon Text"/>
    <w:basedOn w:val="a"/>
    <w:semiHidden/>
    <w:rsid w:val="001216A7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qFormat/>
    <w:rsid w:val="00AD497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AD497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AD49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AD49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D497F"/>
    <w:rPr>
      <w:sz w:val="24"/>
      <w:szCs w:val="24"/>
    </w:rPr>
  </w:style>
  <w:style w:type="paragraph" w:styleId="ac">
    <w:name w:val="No Spacing"/>
    <w:uiPriority w:val="1"/>
    <w:qFormat/>
    <w:rsid w:val="00676637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7663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3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B6E6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B6E6A"/>
  </w:style>
  <w:style w:type="paragraph" w:styleId="a6">
    <w:name w:val="Balloon Text"/>
    <w:basedOn w:val="a"/>
    <w:semiHidden/>
    <w:rsid w:val="001216A7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qFormat/>
    <w:rsid w:val="00AD497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AD497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AD49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AD49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D497F"/>
    <w:rPr>
      <w:sz w:val="24"/>
      <w:szCs w:val="24"/>
    </w:rPr>
  </w:style>
  <w:style w:type="paragraph" w:styleId="ac">
    <w:name w:val="No Spacing"/>
    <w:uiPriority w:val="1"/>
    <w:qFormat/>
    <w:rsid w:val="00676637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7663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3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2387</Words>
  <Characters>17362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GUSZN</Company>
  <LinksUpToDate>false</LinksUpToDate>
  <CharactersWithSpaces>19710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Ананьева Лариса Анатольевна</dc:creator>
  <cp:lastModifiedBy>PC1</cp:lastModifiedBy>
  <cp:revision>7</cp:revision>
  <cp:lastPrinted>2025-02-11T06:07:00Z</cp:lastPrinted>
  <dcterms:created xsi:type="dcterms:W3CDTF">2025-02-11T05:03:00Z</dcterms:created>
  <dcterms:modified xsi:type="dcterms:W3CDTF">2025-02-14T12:04:00Z</dcterms:modified>
</cp:coreProperties>
</file>